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Netherlands</w:t>
      </w:r>
      <w:r>
        <w:t xml:space="preserve"> </w:t>
      </w:r>
      <w:r>
        <w:t xml:space="preserve">Amsterdam</w:t>
      </w:r>
    </w:p>
    <w:bookmarkStart w:id="20" w:name="Xe79b7ae0305a7bf4ef8b4d74bdd607080d9dbe2"/>
    <w:p>
      <w:pPr>
        <w:pStyle w:val="Heading1"/>
      </w:pPr>
      <w:r>
        <w:t xml:space="preserve">Scholarship Application Letter: Mason's Journey to Excellence in the Netherlands Amsterdam</w:t>
      </w:r>
    </w:p>
    <w:p>
      <w:pPr>
        <w:pStyle w:val="FirstParagraph"/>
      </w:pPr>
      <w:r>
        <w:t xml:space="preserve">Dear Scholarship Committee,</w:t>
      </w:r>
    </w:p>
    <w:p>
      <w:pPr>
        <w:pStyle w:val="BodyText"/>
      </w:pPr>
      <w:r>
        <w:t xml:space="preserve">It is with profound enthusiasm and unwavering determination that I submit my Scholarship Application Letter for consideration for the prestigious International Student Scholarship at the University of Amsterdam (UvA) in the vibrant heart of Netherlands Amsterdam. My name is Mason, and this application represents not merely an academic pursuit but a deeply personal commitment to transforming global perspectives through education—a commitment I believe finds its most powerful expression within the intellectually dynamic ecosystem of Netherlands Amsterdam.</w:t>
      </w:r>
    </w:p>
    <w:p>
      <w:pPr>
        <w:pStyle w:val="BodyText"/>
      </w:pPr>
      <w:r>
        <w:t xml:space="preserve">Throughout my academic journey in [Your Home Country], I have consistently sought opportunities that challenged my intellectual boundaries. As a top 5% graduate in Political Science from [Your University], I spearheaded research on sustainable urban governance, culminating in a thesis examining innovative waste-management policies for rapidly growing cities. This work ignited my passion for interdisciplinary solutions at the nexus of environmental policy and social equity—precisely the expertise cultivated through UvA’s renowned MSc in Environmental Policy and Governance. What draws me most profoundly to Netherlands Amsterdam is its unparalleled position as a global hub where academic rigor meets real-world impact: home to institutions like the Amsterdam Institute for Advanced Labour Studies (AIAS), the Urban Innovation Lab, and collaborations with city planners who have transformed canals into biodiversity corridors.</w:t>
      </w:r>
    </w:p>
    <w:p>
      <w:pPr>
        <w:pStyle w:val="BodyText"/>
      </w:pPr>
      <w:r>
        <w:t xml:space="preserve">My vision extends beyond academia. In my hometown, I co-founded "Green Futures," a community initiative that trained 200+ youth in urban gardening and climate literacy—a project directly inspired by Amsterdam’s pioneering circular economy model. Witnessing the tangible difference small-scale ecological projects can make solidified my belief that sustainability requires both grassroots mobilization and systemic policy design. This is why I am drawn to the Netherlands’ unique approach: where students aren’t just taught about sustainability but actively collaborate with municipalities like Amsterdam’s Living Lab initiative. The opportunity to learn from professors such as Dr. Koen Vissers, whose work on urban resilience aligns with my thesis focus, would be transformative. More than a degree, I seek to immerse myself in the Netherlands’ culture of "wetenschappelijke openheid" (scientific openness), where ideas flow freely across disciplines and borders—a philosophy embodied by Amsterdam’s vibrant academic cafés and collaborative research networks.</w:t>
      </w:r>
    </w:p>
    <w:p>
      <w:pPr>
        <w:pStyle w:val="BodyText"/>
      </w:pPr>
      <w:r>
        <w:t xml:space="preserve">Financial accessibility has been a persistent barrier to my academic growth. My family, though supportive, faces significant economic constraints after the 2021 agricultural crisis in [Your Home Country], which depleted our savings. While I secured partial funding through a national grant, it covers only 40% of tuition and living costs—a gap that would otherwise force me to abandon my studies. This scholarship represents far more than financial aid; it is an investment in my capacity to contribute meaningfully to Amsterdam’s sustainability landscape. With this support, I would not only fulfill academic excellence but actively engage with initiatives like the UvA Urban Sustainability Network, where students co-design policy proposals for city councilors. My goal is clear: to become a bridge between [Your Home Country]’s emerging urban challenges and Netherlands Amsterdam’s proven frameworks—bringing back Dutch-inspired circular solutions to revitalize my community’s infrastructure.</w:t>
      </w:r>
    </w:p>
    <w:p>
      <w:pPr>
        <w:pStyle w:val="BodyText"/>
      </w:pPr>
      <w:r>
        <w:t xml:space="preserve">The Netherlands Amsterdam has long been my beacon of academic possibility. I have meticulously researched UvA’s curriculum, noting how its mandatory fieldwork in the Oosterpark neighborhood integrates theory with on-the-ground urban experimentation—a model I’ve sought since reading about Amsterdam’s "15-Minute City" policy in *The Guardian*. My Dutch language journey began months ago via Duolingo and a local language exchange group; I now confidently navigate basic transactions and am committed to achieving B2 proficiency by Year 1. This cultural immersion is non-negotiable for me—I believe true academic contribution requires linguistic humility, as seen in Amsterdam’s famed "gezelligheid" (coziness) ethos where collaboration thrives through mutual respect.</w:t>
      </w:r>
    </w:p>
    <w:p>
      <w:pPr>
        <w:pStyle w:val="BodyText"/>
      </w:pPr>
      <w:r>
        <w:t xml:space="preserve">I am not asking for charity but a partnership in progress. My academic portfolio demonstrates consistent high achievement: I received the [Name] National Research Award for my urban policy analysis, published work in the *Journal of Sustainable Development*, and earned recognition as an Ashoka Youth Changemaker. Yet these accolades are merely milestones; my true measure is how I leverage them to serve others—something Netherlands Amsterdam’s ecosystem uniquely enables. In Amsterdam, I will join a community where students from over 100 nations co-create solutions, from the VU University’s climate adaptation projects to the Rijksmuseum’s digital heritage initiatives. I intend to contribute my perspective on Global South urban challenges while learning how Dutch innovations like wind-powered public transport can scale across continents.</w:t>
      </w:r>
    </w:p>
    <w:p>
      <w:pPr>
        <w:pStyle w:val="BodyText"/>
      </w:pPr>
      <w:r>
        <w:t xml:space="preserve">As I prepare to apply for this Scholarship Application Letter, I reflect on my mother’s words: "Education is the only inheritance you cannot lose." In Netherlands Amsterdam, education transcends classrooms—it lives in the bike lanes of De Pijp, the student-led climate strikes near Dam Square, and the collaborative spirit that turns theory into tangible hope. This scholarship would allow me to fully engage with that spirit. I will not simply attend UvA; I will become an active participant in Amsterdam’s legacy of innovation—one who carries forward its values to my home country and beyond.</w:t>
      </w:r>
    </w:p>
    <w:p>
      <w:pPr>
        <w:pStyle w:val="BodyText"/>
      </w:pPr>
      <w:r>
        <w:t xml:space="preserve">Thank you for considering Mason’s application for the International Student Scholarship. My commitment is absolute: I will honor this opportunity through rigorous scholarship, cultural exchange, and a lifelong dedication to sustainable urban futures. I eagerly await the possibility of contributing to the vibrant academic tapestry of Netherlands Amsterdam.</w:t>
      </w:r>
    </w:p>
    <w:p>
      <w:pPr>
        <w:pStyle w:val="BodyText"/>
      </w:pPr>
      <w:r>
        <w:t xml:space="preserve">Sincerely,</w:t>
      </w:r>
    </w:p>
    <w:p>
      <w:pPr>
        <w:pStyle w:val="BodyText"/>
      </w:pPr>
      <w:r>
        <w:t xml:space="preserve">Mason [Your Last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Netherlands Amsterdam</dc:title>
  <dc:creator/>
  <cp:keywords/>
  <dcterms:created xsi:type="dcterms:W3CDTF">2026-07-21T06:02:01Z</dcterms:created>
  <dcterms:modified xsi:type="dcterms:W3CDTF">2026-07-21T06:02:01Z</dcterms:modified>
</cp:coreProperties>
</file>

<file path=docProps/custom.xml><?xml version="1.0" encoding="utf-8"?>
<Properties xmlns="http://schemas.openxmlformats.org/officeDocument/2006/custom-properties" xmlns:vt="http://schemas.openxmlformats.org/officeDocument/2006/docPropsVTypes"/>
</file>