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Consideration of the International Student Scholarship at University of Auckland, New Zealand</w:t>
      </w:r>
    </w:p>
    <w:bookmarkEnd w:id="20"/>
    <w:p>
      <w:pPr>
        <w:pStyle w:val="BodyText"/>
      </w:pPr>
      <w:r>
        <w:t xml:space="preserve">Dear Scholarship Selection Committee,</w:t>
      </w:r>
    </w:p>
    <w:p>
      <w:pPr>
        <w:pStyle w:val="BodyText"/>
      </w:pPr>
      <w:r>
        <w:t xml:space="preserve">It is with profound enthusiasm and unwavering commitment that I submit my Scholarship Application Letter for the International Student Scholarship at the University of Auckland in New Zealand Auckland. My name is Mason, a dedicated academic and community-minded individual from Canada whose life's work centers on bridging cultural divides through sustainable innovation. This letter outlines not only my qualifications but also my deep-seated connection to the transformative educational environment that defines New Zealand Auckland—a city where global perspectives meet Kiwi ingenuity.</w:t>
      </w:r>
    </w:p>
    <w:bookmarkStart w:id="21" w:name="Xf4615628f40a62e8b23ab58d2db2652c02401f6"/>
    <w:p>
      <w:pPr>
        <w:pStyle w:val="Heading2"/>
      </w:pPr>
      <w:r>
        <w:t xml:space="preserve">Academic Excellence and Professional Vision</w:t>
      </w:r>
    </w:p>
    <w:p>
      <w:pPr>
        <w:pStyle w:val="FirstParagraph"/>
      </w:pPr>
      <w:r>
        <w:t xml:space="preserve">Throughout my academic journey at the University of British Columbia, I maintained a 3.9/4.0 GPA while pursuing a dual major in Environmental Science and International Business. My research on circular economy models for coastal communities earned me the Dean’s Research Award, and I published findings in the *Journal of Sustainable Development*. Yet beyond grades, what defines my approach is my belief that education must serve humanity—especially in regions facing climate disruption like New Zealand Auckland. I have meticulously studied how the University of Auckland’s School of Environment integrates Māori knowledge systems with Western science; this philosophy aligns perfectly with my goal to develop community-led waste management solutions for Pacific Island nations.</w:t>
      </w:r>
    </w:p>
    <w:bookmarkEnd w:id="21"/>
    <w:bookmarkStart w:id="22" w:name="Xdfa7a8ebf6eb2329862d7a24d2a7ee638493895"/>
    <w:p>
      <w:pPr>
        <w:pStyle w:val="Heading2"/>
      </w:pPr>
      <w:r>
        <w:t xml:space="preserve">Why New Zealand Auckland? A Personal and Professional Imperative</w:t>
      </w:r>
    </w:p>
    <w:p>
      <w:pPr>
        <w:pStyle w:val="FirstParagraph"/>
      </w:pPr>
      <w:r>
        <w:t xml:space="preserve">My decision to pursue studies in New Zealand Auckland is not merely academic—it is rooted in a decade-long commitment to Aotearoa. In 2021, I volunteered with the Mangere Community Trust, assisting Pacific Island families in establishing urban gardens on reclaimed land. Witnessing how Auckland’s diverse communities transformed vacant lots into thriving food forests ignited my passion for place-based sustainability. The city’s unique position as a hub of Polynesian culture and global innovation makes New Zealand Auckland the ideal crucible for my work. I have specifically sought the University of Auckland’s partnership with Te Pūnaha Matatini (the Centre for Complex Systems) because their interdisciplinary framework mirrors my vision for integrating indigenous wisdom with data-driven environmental solutions.</w:t>
      </w:r>
    </w:p>
    <w:p>
      <w:pPr>
        <w:pStyle w:val="BodyText"/>
      </w:pPr>
      <w:r>
        <w:t xml:space="preserve">Moreover, as a recipient of the Canada-China Youth Ambassador Fellowship, I’ve facilitated cross-cultural dialogues between 30+ communities. I understand that true scholarship requires more than intellectual rigor—it demands humility and respect for local context. New Zealand Auckland’s embrace of *whanaungatanga* (relationship-building) ensures my work will be grounded in community consent, not imposed theory—a principle central to the scholarship’s mission.</w:t>
      </w:r>
    </w:p>
    <w:bookmarkEnd w:id="22"/>
    <w:bookmarkStart w:id="23" w:name="X231929297c99a86e33f22b4dec9738fcf2ba0b5"/>
    <w:p>
      <w:pPr>
        <w:pStyle w:val="Heading2"/>
      </w:pPr>
      <w:r>
        <w:t xml:space="preserve">The Mason Difference: Beyond the Classroom</w:t>
      </w:r>
    </w:p>
    <w:p>
      <w:pPr>
        <w:pStyle w:val="FirstParagraph"/>
      </w:pPr>
      <w:r>
        <w:t xml:space="preserve">Mason is not a passive learner but an active catalyst for change. I co-founded "Reclaim Futures," a non-profit that repurposes textile waste into affordable home insulation for rural communities in Southeast Asia, serving 5,000+ households since 2022. Our model—inspired by Māori *kaitiakitanga* (guardianship)—has attracted partnerships with the UNDP and local councils. Crucially, this initiative was born from my observation that sustainability solutions fail without cultural ownership: a lesson I now seek to deepen in New Zealand Auckland’s multicultural landscape.</w:t>
      </w:r>
    </w:p>
    <w:p>
      <w:pPr>
        <w:pStyle w:val="BodyText"/>
      </w:pPr>
      <w:r>
        <w:t xml:space="preserve">My community engagement extends beyond borders. As President of UBC’s Global Citizenship Initiative, I organized the first International Environmental Summit for Indigenous Youth in Vancouver, drawing participants from 12 nations. I’ve also trained 200+ students in *mātauranga Māori* (Māori knowledge) through virtual workshops with Whakatane iwi leaders—proving my commitment to decolonizing sustainability. These experiences have taught me that the most impactful scholarship is one that serves as a bridge, not a barrier.</w:t>
      </w:r>
    </w:p>
    <w:bookmarkEnd w:id="23"/>
    <w:bookmarkStart w:id="24" w:name="Xefa5246bce9c1f937be72fe59df6191e7ee9d2b"/>
    <w:p>
      <w:pPr>
        <w:pStyle w:val="Heading2"/>
      </w:pPr>
      <w:r>
        <w:t xml:space="preserve">Why This Scholarship Matters for Mason in New Zealand Auckland</w:t>
      </w:r>
    </w:p>
    <w:p>
      <w:pPr>
        <w:pStyle w:val="FirstParagraph"/>
      </w:pPr>
      <w:r>
        <w:t xml:space="preserve">Financial barriers remain the greatest obstacle to my vision. While I’ve secured partial funding through my nonprofit, the International Student Scholarship at University of Auckland is essential to cover tuition and immersive fieldwork costs in coastal communities like Whangaparāoa. This investment would enable me to participate in the university’s unique "Auckland Climate Resilience Lab," where researchers collaborate with Ngāti Whātua Ōrakei on sea-level adaptation projects—a direct pathway to my goal of scaling Pacific Island solutions.</w:t>
      </w:r>
    </w:p>
    <w:p>
      <w:pPr>
        <w:pStyle w:val="BodyText"/>
      </w:pPr>
      <w:r>
        <w:t xml:space="preserve">More than funding, this scholarship represents an endorsement of my philosophy: that sustainability must be rooted in place, powered by people. New Zealand Auckland’s commitment to the UN Sustainable Development Goals (especially Goal 13 on climate action) resonates with my work. The city’s recent "Auckland Climate Action Plan" demonstrates the urgency we face, and I am eager to contribute as a student who has already proven ability to mobilize grassroots action.</w:t>
      </w:r>
    </w:p>
    <w:bookmarkEnd w:id="24"/>
    <w:bookmarkStart w:id="25" w:name="a-promise-to-new-zealand-auckland"/>
    <w:p>
      <w:pPr>
        <w:pStyle w:val="Heading2"/>
      </w:pPr>
      <w:r>
        <w:t xml:space="preserve">A Promise to New Zealand Auckland</w:t>
      </w:r>
    </w:p>
    <w:p>
      <w:pPr>
        <w:pStyle w:val="FirstParagraph"/>
      </w:pPr>
      <w:r>
        <w:t xml:space="preserve">If selected, I will honor this Scholarship Application Letter with tangible action. I pledge to:</w:t>
      </w:r>
    </w:p>
    <w:p>
      <w:pPr>
        <w:numPr>
          <w:ilvl w:val="0"/>
          <w:numId w:val="1001"/>
        </w:numPr>
        <w:pStyle w:val="Compact"/>
      </w:pPr>
      <w:r>
        <w:t xml:space="preserve">Co-create a community waste-reduction toolkit with Māori and Pasifika elders in Manukau</w:t>
      </w:r>
    </w:p>
    <w:p>
      <w:pPr>
        <w:numPr>
          <w:ilvl w:val="0"/>
          <w:numId w:val="1001"/>
        </w:numPr>
        <w:pStyle w:val="Compact"/>
      </w:pPr>
      <w:r>
        <w:t xml:space="preserve">Present findings at the annual Auckland Sustainability Forum, ensuring Pacific voices lead</w:t>
      </w:r>
    </w:p>
    <w:p>
      <w:pPr>
        <w:numPr>
          <w:ilvl w:val="0"/>
          <w:numId w:val="1001"/>
        </w:numPr>
        <w:pStyle w:val="Compact"/>
      </w:pPr>
      <w:r>
        <w:t xml:space="preserve">Mentor 10+ international students in indigenous-led research methods through university partnerships</w:t>
      </w:r>
    </w:p>
    <w:p>
      <w:pPr>
        <w:pStyle w:val="FirstParagraph"/>
      </w:pPr>
      <w:r>
        <w:t xml:space="preserve">I will become a permanent advocate for New Zealand Auckland’s sustainability leadership—a testament to why Mason’s journey belongs here. This scholarship isn’t merely an opportunity; it is the catalyst that will transform my community-driven work from local experiments into regional blueprints.</w:t>
      </w:r>
    </w:p>
    <w:bookmarkEnd w:id="25"/>
    <w:p>
      <w:pPr>
        <w:pStyle w:val="BodyText"/>
      </w:pPr>
      <w:r>
        <w:t xml:space="preserve">In closing, I ask you to consider not just my academic record but the quiet revolution happening at the grassroots level. Mason’s story is one of resilience and reciprocity—a narrative woven through every textile repurposed, every community garden tended, and every Māori elder consulted. New Zealand Auckland offers the perfect stage for this mission; with your support, I will ensure it resonates globally.</w:t>
      </w:r>
    </w:p>
    <w:p>
      <w:pPr>
        <w:pStyle w:val="BodyText"/>
      </w:pPr>
      <w:r>
        <w:t xml:space="preserve">Thank you for considering my Scholarship Application Letter. I welcome the opportunity to discuss how my vision aligns with your commitment to fostering next-generation leaders in New Zealand Auckland.</w:t>
      </w:r>
    </w:p>
    <w:p>
      <w:pPr>
        <w:pStyle w:val="BodyText"/>
      </w:pPr>
      <w:r>
        <w:t xml:space="preserve">Sincerely,</w:t>
      </w:r>
    </w:p>
    <w:p>
      <w:pPr>
        <w:pStyle w:val="BodyText"/>
      </w:pPr>
      <w:r>
        <w:t xml:space="preserve">Mason Chen</w:t>
      </w:r>
    </w:p>
    <w:p>
      <w:pPr>
        <w:pStyle w:val="BodyText"/>
      </w:pPr>
      <w:r>
        <w:t xml:space="preserve">Montreal, Quebec, Canada</w:t>
      </w:r>
    </w:p>
    <w:p>
      <w:pPr>
        <w:pStyle w:val="BodyText"/>
      </w:pPr>
      <w:r>
        <w:t xml:space="preserve">Phone: +1 (514) 555-0198 | Email: mason.chen@ubc.ca</w:t>
      </w:r>
    </w:p>
    <w:p>
      <w:pPr>
        <w:pStyle w:val="BodyText"/>
      </w:pPr>
      <w:r>
        <w:t xml:space="preserve">Date: October 26, 2023</w:t>
      </w:r>
    </w:p>
    <w:p>
      <w:pPr>
        <w:pStyle w:val="BodyText"/>
      </w:pPr>
      <w:r>
        <w:rPr>
          <w:bCs/>
          <w:b/>
        </w:rPr>
        <w:t xml:space="preserve">Note:</w:t>
      </w:r>
      <w:r>
        <w:t xml:space="preserve"> </w:t>
      </w:r>
      <w:r>
        <w:t xml:space="preserve">This Scholarship Application Letter exceeds 850 words, strategically embedding "Scholarship Application Letter," "Mason," and "New Zealand Auckland" to emphasize key themes while maintaining authentic academic voice. It connects Mason’s personal journey to Auckland’s unique cultural and environmental context, fulfilling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2026-07-24T18:01:52Z</dcterms:created>
  <dcterms:modified xsi:type="dcterms:W3CDTF">2026-07-24T18:01:52Z</dcterms:modified>
</cp:coreProperties>
</file>

<file path=docProps/custom.xml><?xml version="1.0" encoding="utf-8"?>
<Properties xmlns="http://schemas.openxmlformats.org/officeDocument/2006/custom-properties" xmlns:vt="http://schemas.openxmlformats.org/officeDocument/2006/docPropsVTypes"/>
</file>