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Consideration by the International Education Scholarship Committee</w:t>
      </w:r>
    </w:p>
    <w:bookmarkEnd w:id="20"/>
    <w:p>
      <w:pPr>
        <w:pStyle w:val="BodyText"/>
      </w:pPr>
      <w:r>
        <w:t xml:space="preserve">Mason Ahmed Khan</w:t>
      </w:r>
    </w:p>
    <w:p>
      <w:pPr>
        <w:pStyle w:val="BodyText"/>
      </w:pPr>
      <w:r>
        <w:t xml:space="preserve">House No. 42-B, Sector G-8/4</w:t>
      </w:r>
    </w:p>
    <w:p>
      <w:pPr>
        <w:pStyle w:val="BodyText"/>
      </w:pPr>
      <w:r>
        <w:t xml:space="preserve">Islamabad, Capital Territory 45320</w:t>
      </w:r>
    </w:p>
    <w:p>
      <w:pPr>
        <w:pStyle w:val="BodyText"/>
      </w:pPr>
      <w:r>
        <w:t xml:space="preserve">Pakistan</w:t>
      </w:r>
    </w:p>
    <w:p>
      <w:pPr>
        <w:pStyle w:val="BodyText"/>
      </w:pPr>
      <w:r>
        <w:t xml:space="preserve">Email: mason.khan@islamabad.edu.pk | Phone: +92-300-1234567</w:t>
      </w:r>
    </w:p>
    <w:p>
      <w:pPr>
        <w:pStyle w:val="BodyText"/>
      </w:pPr>
      <w:r>
        <w:t xml:space="preserve">Date: October 26, 2023</w:t>
      </w:r>
    </w:p>
    <w:p>
      <w:pPr>
        <w:pStyle w:val="BodyText"/>
      </w:pPr>
      <w:r>
        <w:t xml:space="preserve">The Scholarship Committee</w:t>
      </w:r>
    </w:p>
    <w:p>
      <w:pPr>
        <w:pStyle w:val="BodyText"/>
      </w:pPr>
      <w:r>
        <w:t xml:space="preserve">International Education Foundation</w:t>
      </w:r>
    </w:p>
    <w:p>
      <w:pPr>
        <w:pStyle w:val="BodyText"/>
      </w:pPr>
      <w:r>
        <w:t xml:space="preserve">1500 University Avenue, Suite 400</w:t>
      </w:r>
    </w:p>
    <w:p>
      <w:pPr>
        <w:pStyle w:val="BodyText"/>
      </w:pPr>
      <w:r>
        <w:t xml:space="preserve">New York, NY 10019</w:t>
      </w:r>
    </w:p>
    <w:p>
      <w:pPr>
        <w:pStyle w:val="BodyText"/>
      </w:pPr>
      <w:r>
        <w:t xml:space="preserve">USA</w:t>
      </w:r>
    </w:p>
    <w:bookmarkStart w:id="21" w:name="X4e9cf58b5025b99b24e17032a10d3046b58d23c"/>
    <w:p>
      <w:pPr>
        <w:pStyle w:val="Heading2"/>
      </w:pPr>
      <w:r>
        <w:t xml:space="preserve">Subject: Formal Scholarship Application for Academic Excellence and Community Development in Pakistan Islamabad</w:t>
      </w:r>
    </w:p>
    <w:bookmarkEnd w:id="21"/>
    <w:p>
      <w:pPr>
        <w:pStyle w:val="FirstParagraph"/>
      </w:pPr>
      <w:r>
        <w:t xml:space="preserve">Dear Esteemed Scholarship Committee,</w:t>
      </w:r>
    </w:p>
    <w:p>
      <w:pPr>
        <w:pStyle w:val="BodyText"/>
      </w:pPr>
      <w:r>
        <w:t xml:space="preserve">I am writing to formally submit my Scholarship Application Letter for the International Education Excellence Award, with profound respect for your institution's commitment to fostering global academic leadership. As a dedicated student currently pursuing my Bachelor of Science in Environmental Engineering at Quaid-e-Azam University in Islamabad, Pakistan, I have long admired the transformative impact of international scholarships on educational equity. This application represents not merely an academic pursuit but a deeply personal mission to contribute meaningfully to the development challenges facing Pakistan Islamabad—a city I am honored to call home.</w:t>
      </w:r>
    </w:p>
    <w:p>
      <w:pPr>
        <w:pStyle w:val="BodyText"/>
      </w:pPr>
      <w:r>
        <w:t xml:space="preserve">My journey in Islamabad has been defined by the city's unique blend of cultural heritage and modern aspirations, which has shaped my academic focus on sustainable water management solutions. Growing up near the Margalla Hills, I witnessed firsthand how monsoon flooding disproportionately affects low-income communities in Islamabad's peri-urban zones—a problem directly linked to inadequate urban infrastructure. This experience ignited my passion for engineering that serves human needs rather than merely advancing technical knowledge. My current research project on rainwater harvesting systems for informal settlements has been recognized by the Islamabad Sustainable Development Council, and I have presented findings at two national conferences under Pakistan's Ministry of Environment.</w:t>
      </w:r>
    </w:p>
    <w:p>
      <w:pPr>
        <w:pStyle w:val="BodyText"/>
      </w:pPr>
      <w:r>
        <w:t xml:space="preserve">Academically, I maintain a consistent 3.8/4.0 GPA while leading the University's Green Engineering Society. My extracurricular engagement extends beyond campus: I co-founded "Water for Islamabad," a student-led initiative that has installed 12 community rainwater tanks across vulnerable neighborhoods in Islamabad, benefiting over 500 residents. Last summer, I volunteered with the National Disaster Management Authority during Pakistan's catastrophic floods, coordinating relief efforts in Rawalpindi while maintaining my studies—a testament to my ability to balance responsibility and resilience. These experiences have cemented my conviction that engineering must be rooted in community needs, especially in a city like Islamabad where rapid urbanization strains essential services.</w:t>
      </w:r>
    </w:p>
    <w:p>
      <w:pPr>
        <w:pStyle w:val="BodyText"/>
      </w:pPr>
      <w:r>
        <w:t xml:space="preserve">Financial circumstances present significant barriers to my academic growth. My family operates a modest textile business in F-7 Markaz, which has struggled since the 2022 floods damaged our warehouse. While I work part-time at the university library, this income barely covers basic textbooks and transportation costs between my home in G-10 and campus in H-8—trips that consume over two hours daily. The scholarship would directly alleviate this burden, allowing me to dedicate full attention to my studies at Quaid-e-Azam University while continuing community projects. I have carefully calculated that without financial support, I would need to reduce course load by 40%, delaying graduation and my ability to implement critical infrastructure solutions in Islamabad.</w:t>
      </w:r>
    </w:p>
    <w:p>
      <w:pPr>
        <w:pStyle w:val="BodyText"/>
      </w:pPr>
      <w:r>
        <w:t xml:space="preserve">My vision extends beyond personal achievement. As a representative of Pakistan Islamabad's youth, I aim to establish the "Islamabad Sustainable Infrastructure Lab" upon graduation—a research hub addressing urban challenges through student innovation. This initiative would directly align with Pakistan's National Climate Change Policy 2023 and the Islamabad Capital Territory Development Authority's Smart City Framework. I have already secured preliminary support from Professor Ali Raza of the University's Civil Engineering Department, who has offered lab space for my proposed solar-powered water filtration pilot project.</w:t>
      </w:r>
    </w:p>
    <w:p>
      <w:pPr>
        <w:pStyle w:val="BodyText"/>
      </w:pPr>
      <w:r>
        <w:t xml:space="preserve">What distinguishes this Scholarship Application Letter is my commitment to reciprocity. Should I be awarded this opportunity, I pledge to document all research outcomes in open-access journals accessible across Pakistan, train 50 local technicians annually through partnership with Islamabad's Technical Education Department, and return a minimum of 20% of scholarship funds toward community projects in the areas most affected by environmental challenges. This approach mirrors the ethos of institutions like Oxford University's Global Challenges Research Fund that I've studied extensively.</w:t>
      </w:r>
    </w:p>
    <w:p>
      <w:pPr>
        <w:pStyle w:val="BodyText"/>
      </w:pPr>
      <w:r>
        <w:t xml:space="preserve">My connection to Pakistan Islamabad is not merely geographical—it is cultural, historical, and deeply personal. As a third-generation resident whose ancestors helped establish the city's early water distribution network, I understand that development must honor both modern needs and historical context. The same streets where my grandfather worked as a municipal engineer now face new challenges requiring innovative solutions—exactly the kind this scholarship empowers students to deliver.</w:t>
      </w:r>
    </w:p>
    <w:p>
      <w:pPr>
        <w:pStyle w:val="BodyText"/>
      </w:pPr>
      <w:r>
        <w:t xml:space="preserve">I recognize that the International Education Foundation's investment in students like Mason represents more than academic support—it is an investment in Pakistan Islamabad's future. My proposed projects directly contribute to Sustainable Development Goals 6 (Clean Water), 9 (Industry Innovation), and 11 (Sustainable Cities). I have attached comprehensive documentation including: academic transcripts, letters of recommendation from Dr. Fatima Zahra (Dean, Engineering) and Mr. Kamran Khan (Director, Islamabad Disaster Management), my water project research dossier, and a community impact assessment report.</w:t>
      </w:r>
    </w:p>
    <w:p>
      <w:pPr>
        <w:pStyle w:val="BodyText"/>
      </w:pPr>
      <w:r>
        <w:t xml:space="preserve">In closing, I am confident that this scholarship would empower me to transform classroom knowledge into tangible solutions for Islamabad's most pressing challenges. As someone who has seen the difference of a single rainwater tank in a family's life, I understand the profound impact your support can create. Thank you for considering my Scholarship Application Letter and my vision for a more resilient Pakistan Islamabad.</w:t>
      </w:r>
    </w:p>
    <w:p>
      <w:pPr>
        <w:pStyle w:val="BodyText"/>
      </w:pPr>
      <w:r>
        <w:t xml:space="preserve">Sincerely,</w:t>
      </w:r>
    </w:p>
    <w:bookmarkStart w:id="22" w:name="mason-ahmed-khan"/>
    <w:p>
      <w:pPr>
        <w:pStyle w:val="Heading3"/>
      </w:pPr>
      <w:r>
        <w:t xml:space="preserve">Mason Ahmed Khan</w:t>
      </w:r>
    </w:p>
    <w:p>
      <w:pPr>
        <w:pStyle w:val="FirstParagraph"/>
      </w:pPr>
      <w:r>
        <w:t xml:space="preserve">Current Student | Quaid-e-Azam University, Islamabad</w:t>
      </w:r>
    </w:p>
    <w:bookmarkEnd w:id="22"/>
    <w:p>
      <w:pPr>
        <w:pStyle w:val="BodyText"/>
      </w:pPr>
      <w:r>
        <w:rPr>
          <w:bCs/>
          <w:b/>
        </w:rPr>
        <w:t xml:space="preserve">Word Count:</w:t>
      </w:r>
      <w:r>
        <w:t xml:space="preserve"> </w:t>
      </w:r>
      <w:r>
        <w:t xml:space="preserve">843 words</w:t>
      </w:r>
    </w:p>
    <w:p>
      <w:pPr>
        <w:pStyle w:val="BodyText"/>
      </w:pPr>
      <w:r>
        <w:rPr>
          <w:bCs/>
          <w:b/>
        </w:rPr>
        <w:t xml:space="preserve">Key Terms Integrated:</w:t>
      </w:r>
    </w:p>
    <w:p>
      <w:pPr>
        <w:numPr>
          <w:ilvl w:val="0"/>
          <w:numId w:val="1001"/>
        </w:numPr>
        <w:pStyle w:val="Compact"/>
      </w:pPr>
      <w:r>
        <w:t xml:space="preserve">• Scholarship Application Letter (used in subject line and throughout)</w:t>
      </w:r>
    </w:p>
    <w:p>
      <w:pPr>
        <w:numPr>
          <w:ilvl w:val="0"/>
          <w:numId w:val="1001"/>
        </w:numPr>
        <w:pStyle w:val="Compact"/>
      </w:pPr>
      <w:r>
        <w:t xml:space="preserve">• Mason (student name, repeated as identifier)</w:t>
      </w:r>
    </w:p>
    <w:p>
      <w:pPr>
        <w:numPr>
          <w:ilvl w:val="0"/>
          <w:numId w:val="1001"/>
        </w:numPr>
        <w:pStyle w:val="Compact"/>
      </w:pPr>
      <w:r>
        <w:t xml:space="preserve">• Pakistan Islamabad (geographical context, city focus, cultural identity)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2026-07-23T15:03:01Z</dcterms:created>
  <dcterms:modified xsi:type="dcterms:W3CDTF">2026-07-23T15:03:01Z</dcterms:modified>
</cp:coreProperties>
</file>

<file path=docProps/custom.xml><?xml version="1.0" encoding="utf-8"?>
<Properties xmlns="http://schemas.openxmlformats.org/officeDocument/2006/custom-properties" xmlns:vt="http://schemas.openxmlformats.org/officeDocument/2006/docPropsVTypes"/>
</file>