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Mason A. Khan</w:t>
      </w:r>
    </w:p>
    <w:p>
      <w:pPr>
        <w:pStyle w:val="BodyText"/>
      </w:pPr>
      <w:r>
        <w:t xml:space="preserve">House No. 78-B, Block-5, Clifton, Karachi</w:t>
      </w:r>
      <w:r>
        <w:br/>
      </w:r>
      <w:r>
        <w:t xml:space="preserve">Pakistan, 75600</w:t>
      </w:r>
      <w:r>
        <w:br/>
      </w:r>
      <w:r>
        <w:t xml:space="preserve">Email: m.khan@student.pk | Phone: +92-312-XXXXXXX</w:t>
      </w:r>
    </w:p>
    <w:p>
      <w:pPr>
        <w:pStyle w:val="BodyText"/>
      </w:pPr>
      <w:r>
        <w:t xml:space="preserve">Date: October 26, 2023</w:t>
      </w:r>
    </w:p>
    <w:bookmarkEnd w:id="20"/>
    <w:bookmarkStart w:id="22" w:name="Xdb0970363b3d15c3d7577482fa2a92f952b488f"/>
    <w:p>
      <w:pPr>
        <w:pStyle w:val="Heading2"/>
      </w:pPr>
      <w:r>
        <w:t xml:space="preserve">Scholarship Committee</w:t>
      </w:r>
      <w:r>
        <w:br/>
      </w:r>
      <w:r>
        <w:t xml:space="preserve">International Education Foundation</w:t>
      </w:r>
      <w:r>
        <w:br/>
      </w:r>
      <w:r>
        <w:t xml:space="preserve">Karachi, Sindh, Pakistan</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Education Excellence Scholarship at the University of Karachi. As a passionate and dedicated student from the vibrant metropolis of Pakistan Karachi, I have meticulously prepared this application to demonstrate how this scholarship will catalyze my academic journey and empower me to contribute meaningfully to Pakistan's educational landscape.</w:t>
      </w:r>
    </w:p>
    <w:p>
      <w:pPr>
        <w:pStyle w:val="BodyText"/>
      </w:pPr>
      <w:r>
        <w:t xml:space="preserve">My name is Mason A. Khan, a final-year Bachelor of Science (BSc) student majoring in Environmental Science at the University of Karachi. Born and raised in Clifton, one of Karachi's most cosmopolitan neighborhoods, I have witnessed firsthand the environmental challenges facing our city—from severe air pollution to inadequate waste management systems that disproportionately affect low-income communities like my own. These realities ignited my commitment to sustainable development, driving me to pursue a career where I can implement solutions for Pakistan Karachi's ecological resilience. My academic record reflects this dedication: I maintain a 3.8 GPA (out of 4.0), have published two research papers on urban air quality in the South Asian Journal of Environmental Studies, and serve as Secretary of the University's Green Initiative Club, organizing clean-up drives across 12 Karachi neighborhoods.</w:t>
      </w:r>
    </w:p>
    <w:p>
      <w:pPr>
        <w:pStyle w:val="BodyText"/>
      </w:pPr>
      <w:r>
        <w:t xml:space="preserve">What truly distinguishes my application is my unwavering connection to Pakistan Karachi—a city I consider both my home and my laboratory for social change. During summer 2023, I led a community project in Gulshan-e-Iqbal that established rainwater harvesting systems in 50 households, reducing water scarcity by 40% for families reliant on erratic municipal supply. This initiative was born from observing how monsoon flooding devastates communities like mine; it required navigating Karachi's complex urban bureaucracy and mobilizing local volunteers. The project earned me the "Karachi Youth Environmental Award" from the Sindh Environmental Protection Agency—a testament to my ability to translate academic knowledge into tangible community impact.</w:t>
      </w:r>
    </w:p>
    <w:p>
      <w:pPr>
        <w:pStyle w:val="BodyText"/>
      </w:pPr>
      <w:r>
        <w:t xml:space="preserve">Financial constraints, however, threaten to derail my aspirations. My family operates a modest textile business in Saddar, which has faced significant losses due to recent economic instability. While I work part-time at a local NGO supporting environmental education for underprivileged children in Orangi Town (earning PKR 15,000 monthly), this income cannot cover my tuition fees of PKR 480,000 annually or research costs for my upcoming thesis on coastal erosion in Karachi's Indus Delta. The International Education Excellence Scholarship would alleviate this burden by covering 75% of my expenses, allowing me to fully dedicate myself to advanced studies without compromising academic rigor or community service.</w:t>
      </w:r>
    </w:p>
    <w:p>
      <w:pPr>
        <w:pStyle w:val="BodyText"/>
      </w:pPr>
      <w:r>
        <w:t xml:space="preserve">My vision extends beyond personal achievement. I aim to establish the Karachi Urban Sustainability Network (KUSN) upon graduation—a platform connecting students, municipal authorities, and NGOs to co-create data-driven environmental policies. This initiative would directly address critical gaps identified in my research on Karachi's vulnerability to climate change; for instance, our city loses over 100 hectares of mangrove forest annually, accelerating coastal flooding that displaces 200,000 residents yearly. As a representative of Pakistan Karachi's youth—diverse, innovative, and deeply rooted in local context—I believe I can bridge academic research with actionable community solutions.</w:t>
      </w:r>
    </w:p>
    <w:p>
      <w:pPr>
        <w:pStyle w:val="BodyText"/>
      </w:pPr>
      <w:r>
        <w:t xml:space="preserve">The scholarship's emphasis on "community impact" resonates profoundly with my ethos. Unlike conventional academic programs, the International Education Excellence Scholarship prioritizes students who demonstrate transformative potential within their communities—exactly what I embody through my work at KUSN's prototype phase. My proposed thesis on low-cost air quality monitoring systems for Karachi slums has already attracted interest from the City District Government, with plans to pilot 10 sensor networks across Korangi and Landhi in 2024. This project aligns perfectly with the scholarship's goal of "fostering leaders who solve local challenges," and I am eager to scale it with your support.</w:t>
      </w:r>
    </w:p>
    <w:p>
      <w:pPr>
        <w:pStyle w:val="BodyText"/>
      </w:pPr>
      <w:r>
        <w:t xml:space="preserve">What sets Mason apart is my cultural fluency within Pakistan Karachi. I speak Urdu, English, and Sindhi natively, allowing me to communicate effectively across socioeconomic divides—whether explaining flood mitigation strategies to street vendors in Saddar or presenting climate data at the Sindh Climate Change Council. My family's multigenerational roots in Karachi (my grandfather founded a community school in Lyari) instill in me a profound understanding of urban dynamics that textbooks cannot provide. This contextual intelligence ensures my solutions are culturally appropriate and sustainable long-term.</w:t>
      </w:r>
    </w:p>
    <w:p>
      <w:pPr>
        <w:pStyle w:val="BodyText"/>
      </w:pPr>
      <w:r>
        <w:t xml:space="preserve">I have included supplementary materials: my academic transcript with GPA details, letters of recommendation from Dr. Fatima Zehra (Environmental Science Department Head), and the KUSN community impact report from our Gulshan-e-Iqbal project. I welcome the opportunity to discuss how my background in Pakistan Karachi uniquely positions me to maximize this scholarship's impact during an interview at your convenience.</w:t>
      </w:r>
    </w:p>
    <w:p>
      <w:pPr>
        <w:pStyle w:val="BodyText"/>
      </w:pPr>
      <w:r>
        <w:t xml:space="preserve">As a student who has watched Karachi's skyline transform through both environmental degradation and hopeful innovation, I am determined to be part of the solution. This scholarship is not merely financial aid—it is the key that unlocks my potential to become an architect of sustainable change for Pakistan Karachi. I am prepared to demonstrate exceptional academic performance, community leadership, and unwavering commitment to our city's future as a recipient.</w:t>
      </w:r>
    </w:p>
    <w:p>
      <w:pPr>
        <w:pStyle w:val="BodyText"/>
      </w:pPr>
      <w:r>
        <w:t xml:space="preserve">Thank you for considering my</w:t>
      </w:r>
      <w:r>
        <w:t xml:space="preserve"> </w:t>
      </w:r>
      <w:r>
        <w:rPr>
          <w:bCs/>
          <w:b/>
        </w:rPr>
        <w:t xml:space="preserve">Scholarship Application Letter</w:t>
      </w:r>
      <w:r>
        <w:t xml:space="preserve">. I eagerly await the possibility of contributing meaningfully to the International Education Foundation's mission and Pakistan Karachi's environmental renaissance.</w:t>
      </w:r>
    </w:p>
    <w:p>
      <w:pPr>
        <w:pStyle w:val="BodyText"/>
      </w:pPr>
      <w:r>
        <w:t xml:space="preserve">Sincerely,</w:t>
      </w:r>
    </w:p>
    <w:bookmarkStart w:id="21" w:name="mason-a.-khan"/>
    <w:p>
      <w:pPr>
        <w:pStyle w:val="Heading3"/>
      </w:pPr>
      <w:r>
        <w:t xml:space="preserve">Mason A. Khan</w:t>
      </w:r>
    </w:p>
    <w:p>
      <w:pPr>
        <w:pStyle w:val="FirstParagraph"/>
      </w:pPr>
      <w:r>
        <w:t xml:space="preserve">BSc Environmental Science, University of Karachi</w:t>
      </w:r>
    </w:p>
    <w:bookmarkEnd w:id="21"/>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 Scholarship Application Letter (used in title and body)</w:t>
      </w:r>
    </w:p>
    <w:p>
      <w:pPr>
        <w:numPr>
          <w:ilvl w:val="0"/>
          <w:numId w:val="1001"/>
        </w:numPr>
        <w:pStyle w:val="Compact"/>
      </w:pPr>
      <w:r>
        <w:t xml:space="preserve">✓ Mason (applicant name throughout)</w:t>
      </w:r>
    </w:p>
    <w:p>
      <w:pPr>
        <w:numPr>
          <w:ilvl w:val="0"/>
          <w:numId w:val="1001"/>
        </w:numPr>
        <w:pStyle w:val="Compact"/>
      </w:pPr>
      <w:r>
        <w:t xml:space="preserve">✓ Pakistan Karachi (referenced 8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2026-07-21T15:27:07Z</dcterms:created>
  <dcterms:modified xsi:type="dcterms:W3CDTF">2026-07-21T15:27:07Z</dcterms:modified>
</cp:coreProperties>
</file>

<file path=docProps/custom.xml><?xml version="1.0" encoding="utf-8"?>
<Properties xmlns="http://schemas.openxmlformats.org/officeDocument/2006/custom-properties" xmlns:vt="http://schemas.openxmlformats.org/officeDocument/2006/docPropsVTypes"/>
</file>