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International Scholarship Program</w:t>
      </w:r>
      <w:r>
        <w:br/>
      </w:r>
      <w:r>
        <w:t xml:space="preserve">Russian Cultural Exchange Foundation</w:t>
      </w:r>
      <w:r>
        <w:br/>
      </w:r>
      <w:r>
        <w:t xml:space="preserve">Moscow, Russia</w:t>
      </w:r>
    </w:p>
    <w:bookmarkStart w:id="20" w:name="dear-esteemed-scholarship-committee"/>
    <w:p>
      <w:pPr>
        <w:pStyle w:val="Heading2"/>
      </w:pPr>
      <w:r>
        <w:t xml:space="preserve">Dear Esteemed Scholarship Committee,</w:t>
      </w:r>
    </w:p>
    <w:p>
      <w:pPr>
        <w:pStyle w:val="FirstParagraph"/>
      </w:pPr>
      <w:r>
        <w:t xml:space="preserve">It is with profound enthusiasm and unwavering dedication that I submit my Scholarship Application Letter for consideration toward pursuing advanced studies in Russia Saint Petersburg. As an aspiring academic from [Your Country], I have meticulously researched programs that align with my intellectual passions and career aspirations, and the opportunity to study at institutions within Russia Saint Petersburg has captivated my scholarly journey. This application represents not merely an educational pursuit but a transformative step toward becoming a bridge between global academic communities through the profound cultural and intellectual heritage of Saint Petersburg.</w:t>
      </w:r>
    </w:p>
    <w:p>
      <w:pPr>
        <w:pStyle w:val="BodyText"/>
      </w:pPr>
      <w:r>
        <w:t xml:space="preserve">My academic foundation was forged at [Your University], where I graduated with honors in International Relations, maintaining a 3.9/4.0 GPA while leading the university’s Model United Nations team to regional championships. My research on "Cultural Diplomacy in Post-Soviet Eurasia" earned me the Dean’s Award for Academic Excellence, and my thesis explored historical narratives that shaped modern Russian-European relations—a topic I now seek to deepen through direct engagement with Saint Petersburg's academic ecosystem. I am particularly drawn to the</w:t>
      </w:r>
      <w:r>
        <w:t xml:space="preserve"> </w:t>
      </w:r>
      <w:r>
        <w:rPr>
          <w:iCs/>
          <w:i/>
        </w:rPr>
        <w:t xml:space="preserve">Master of International Affairs</w:t>
      </w:r>
      <w:r>
        <w:t xml:space="preserve"> </w:t>
      </w:r>
      <w:r>
        <w:t xml:space="preserve">program at Saint Petersburg State University, renowned for its interdisciplinary approach and faculty expertise in Eurasian studies. This program stands as the ideal conduit for Mason to refine analytical frameworks applicable to contemporary geopolitical challenges while immersing myself in Russia Saint Petersburg's living history.</w:t>
      </w:r>
    </w:p>
    <w:p>
      <w:pPr>
        <w:pStyle w:val="BodyText"/>
      </w:pPr>
      <w:r>
        <w:t xml:space="preserve">Russia Saint Petersburg’s unique position as a cultural crucible—where Neoclassical architecture whispers tales of imperial grandeur and modern innovation thrives alongside historical preservation—resonates deeply with my academic ethos. The city itself is a living classroom: the Hermitage Museum houses collections that contextualize Russian influence on global art, while the Baltic Fleet’s strategic significance in maritime security studies offers real-world case studies I aspire to analyze. As Mason, I have already begun preparing for this immersion by completing intensive Russian language courses (achieving advanced proficiency through Duolingo and a summer immersion program), and I am committed to mastering Cyrillic not just for academic success but as a gesture of cultural respect. In Russia Saint Petersburg, I aim to study under Professor Elena Petrova, whose work on Arctic geopolitics directly complements my thesis focus—a connection I have proactively established through email correspondence.</w:t>
      </w:r>
    </w:p>
    <w:p>
      <w:pPr>
        <w:pStyle w:val="BodyText"/>
      </w:pPr>
      <w:r>
        <w:t xml:space="preserve">The financial dimension cannot be overstated in my Scholarship Application Letter. My family’s modest means—my father works as a public school teacher and my mother as a nurse in rural [Your Country]—make pursuing higher education abroad a formidable challenge without substantial support. The scholarship would cover tuition, accommodation near the university campus (such as the Saint Petersburg State University dormitory complex), and essential academic resources, freeing Mason to fully engage with scholarly opportunities rather than financial constraints. This investment would not only enable my personal growth but also position me to contribute meaningfully upon return: I envision establishing a cultural exchange initiative between [Your Country]’s universities and Russia Saint Petersburg institutions, fostering dialogue on sustainable development—particularly relevant given Saint Petersburg’s innovative climate resilience projects along the Neva River.</w:t>
      </w:r>
    </w:p>
    <w:p>
      <w:pPr>
        <w:pStyle w:val="BodyText"/>
      </w:pPr>
      <w:r>
        <w:t xml:space="preserve">Beyond academics, my commitment to community service mirrors the values embodied by Russia Saint Petersburg’s civic spirit. As captain of a youth mentorship program in [Your Country], I organized workshops on digital literacy for underprivileged adolescents—a role requiring the same organizational rigor I would apply to navigating Saint Petersburg’s academic landscape. During a volunteer stint at an international refugee center, I developed cross-cultural communication skills essential for collaborative research in Russia Saint Petersburg, where diversity is celebrated through initiatives like the "Multicultural Week" hosted by local universities. My goal is to actively participate in such events as Mason, contributing my perspective while learning from Russian peers.</w:t>
      </w:r>
    </w:p>
    <w:p>
      <w:pPr>
        <w:pStyle w:val="BodyText"/>
      </w:pPr>
      <w:r>
        <w:t xml:space="preserve">The transformative potential of studying in Russia Saint Petersburg extends beyond textbooks and lecture halls. I am eager to explore the city’s intellectual legacy—from the literary salons that birthed Dostoevsky’s philosophies to contemporary think tanks addressing digital governance challenges. The</w:t>
      </w:r>
      <w:r>
        <w:t xml:space="preserve"> </w:t>
      </w:r>
      <w:r>
        <w:rPr>
          <w:iCs/>
          <w:i/>
        </w:rPr>
        <w:t xml:space="preserve">St. Petersburg International Economic Forum</w:t>
      </w:r>
      <w:r>
        <w:t xml:space="preserve"> </w:t>
      </w:r>
      <w:r>
        <w:t xml:space="preserve">annually attracts global leaders, offering unprecedented exposure to real-world policy discussions I intend to observe as part of my research. Moreover, Saint Petersburg’s status as a UNESCO City of Literature provides fertile ground for literary analysis projects that could enrich my master’s dissertation on how cultural narratives shape diplomatic outcomes—a topic intrinsically linked to the city’s own identity as a crossroads of East and West.</w:t>
      </w:r>
    </w:p>
    <w:p>
      <w:pPr>
        <w:pStyle w:val="BodyText"/>
      </w:pPr>
      <w:r>
        <w:t xml:space="preserve">I recognize that Mason represents more than an individual student; I embody the aspirations of countless young scholars from developing nations who seek to build equitable global partnerships. The Russian government’s</w:t>
      </w:r>
      <w:r>
        <w:t xml:space="preserve"> </w:t>
      </w:r>
      <w:r>
        <w:rPr>
          <w:iCs/>
          <w:i/>
        </w:rPr>
        <w:t xml:space="preserve">Global Education Initiative</w:t>
      </w:r>
      <w:r>
        <w:t xml:space="preserve"> </w:t>
      </w:r>
      <w:r>
        <w:t xml:space="preserve">has demonstrated remarkable commitment to fostering international academic collaboration, and this scholarship would allow me to become a living testament to its success. My proposed research on "Digital Cultural Diplomacy in Eurasian Networks" directly supports Russia Saint Petersburg’s strategic focus on strengthening technological ties with the Global South—a priority reflected in initiatives like the Saint Petersburg Technology Park.</w:t>
      </w:r>
    </w:p>
    <w:p>
      <w:pPr>
        <w:pStyle w:val="BodyText"/>
      </w:pPr>
      <w:r>
        <w:t xml:space="preserve">In conclusion, this Scholarship Application Letter is a郑重 pledge to honor the trust placed in me. I vow to approach every lecture, seminar, and cultural exchange in Russia Saint Petersburg with integrity, curiosity, and respect for the city’s profound legacy. Upon completing my studies as Mason at Saint Petersburg State University, I will return home not merely with an advanced degree but as a committed advocate for deeper Russia-Global South academic collaboration. The scholarship represents more than financial aid; it is the key that unlocks a future where cultural understanding bridges divides, and where Saint Petersburg remains not just a destination on my academic map—but the catalyst for enduring international solidarity.</w:t>
      </w:r>
    </w:p>
    <w:p>
      <w:pPr>
        <w:pStyle w:val="BodyText"/>
      </w:pPr>
      <w:r>
        <w:t xml:space="preserve">Thank you for considering my application. I welcome the opportunity to discuss how Mason’s vision aligns with your mission at an interview and have attached all required documentation.</w:t>
      </w:r>
    </w:p>
    <w:p>
      <w:pPr>
        <w:pStyle w:val="BodyText"/>
      </w:pPr>
      <w:r>
        <w:t xml:space="preserve">Sincerely,</w:t>
      </w:r>
    </w:p>
    <w:p>
      <w:pPr>
        <w:pStyle w:val="BodyText"/>
      </w:pPr>
      <w:r>
        <w:t xml:space="preserve">Mason [Your Last Name]</w:t>
      </w:r>
    </w:p>
    <w:p>
      <w:pPr>
        <w:pStyle w:val="BodyText"/>
      </w:pPr>
      <w:r>
        <w:t xml:space="preserve">Student ID # [Optional]</w:t>
      </w:r>
    </w:p>
    <w:p>
      <w:pPr>
        <w:pStyle w:val="BodyText"/>
      </w:pPr>
      <w:r>
        <w:t xml:space="preserve">Email: mason.yourname@email.com | Phone: +[Country Code]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dc:title>
  <dc:creator/>
  <dc:language>en</dc:language>
  <cp:keywords/>
  <dcterms:created xsi:type="dcterms:W3CDTF">2026-07-24T06:40:43Z</dcterms:created>
  <dcterms:modified xsi:type="dcterms:W3CDTF">2026-07-24T06:40:43Z</dcterms:modified>
</cp:coreProperties>
</file>

<file path=docProps/custom.xml><?xml version="1.0" encoding="utf-8"?>
<Properties xmlns="http://schemas.openxmlformats.org/officeDocument/2006/custom-properties" xmlns:vt="http://schemas.openxmlformats.org/officeDocument/2006/docPropsVTypes"/>
</file>