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Australia</w:t>
      </w:r>
      <w:r>
        <w:t xml:space="preserve"> </w:t>
      </w:r>
      <w:r>
        <w:t xml:space="preserve">Sydney</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New South Wales (UNSW Sydney)</w:t>
      </w:r>
      <w:r>
        <w:br/>
      </w:r>
      <w:r>
        <w:t xml:space="preserve">Kensington, NSW 2052</w:t>
      </w:r>
      <w:r>
        <w:br/>
      </w:r>
      <w:r>
        <w:t xml:space="preserve">Australia</w:t>
      </w:r>
    </w:p>
    <w:bookmarkStart w:id="20" w:name="Xc1a055af5422ef9e72be43176a69bf520b49811"/>
    <w:p>
      <w:pPr>
        <w:pStyle w:val="Heading2"/>
      </w:pPr>
      <w:r>
        <w:t xml:space="preserve">Subject: Application for the [Specific Scholarship Name] Scholarship in Mathematical Sciences</w:t>
      </w:r>
    </w:p>
    <w:p>
      <w:pPr>
        <w:pStyle w:val="FirstParagraph"/>
      </w:pPr>
      <w:r>
        <w:t xml:space="preserve">Dear Scholarship Committee,</w:t>
      </w:r>
    </w:p>
    <w:p>
      <w:pPr>
        <w:pStyle w:val="BodyText"/>
      </w:pPr>
      <w:r>
        <w:t xml:space="preserve">With profound enthusiasm and meticulous preparation, I submit my application for the [Specific Scholarship Name] scholarship at the University of New South Wales (UNSW Sydney). As an aspiring Mathematician with a steadfast commitment to advancing theoretical and applied mathematical research, I am eager to contribute to Australia’s prestigious academic ecosystem in Sydney—a global hub for mathematical innovation where my scholarly trajectory aligns seamlessly with UNSW’s world-class research initiatives.</w:t>
      </w:r>
    </w:p>
    <w:p>
      <w:pPr>
        <w:pStyle w:val="BodyText"/>
      </w:pPr>
      <w:r>
        <w:t xml:space="preserve">My academic journey has been defined by an unyielding passion for mathematics. I graduated with First-Class Honours in Mathematics from [Your University, e.g., University of Melbourne], where I specialized in algebraic geometry and its applications to computational biology. My thesis, “Moduli Spaces of Stable Curves and Their Applications to Evolutionary Modeling,” earned recognition as the top undergraduate research project in my department. This work not only honed my analytical rigor but also ignited a vision for how pure mathematics can drive tangible progress in interdisciplinary fields—a perspective deeply resonant with Sydney’s research ethos. My academic record includes publications in peer-reviewed journals such as</w:t>
      </w:r>
      <w:r>
        <w:t xml:space="preserve"> </w:t>
      </w:r>
      <w:r>
        <w:rPr>
          <w:iCs/>
          <w:i/>
        </w:rPr>
        <w:t xml:space="preserve">Journal of Algebraic Geometry</w:t>
      </w:r>
      <w:r>
        <w:t xml:space="preserve"> </w:t>
      </w:r>
      <w:r>
        <w:t xml:space="preserve">and presentations at the Australian Mathematical Society’s Annual Conference, where I engaged with leading scholars on the future of mathematical modeling.</w:t>
      </w:r>
    </w:p>
    <w:p>
      <w:pPr>
        <w:pStyle w:val="BodyText"/>
      </w:pPr>
      <w:r>
        <w:t xml:space="preserve">What compels me toward Australia Sydney is not merely its academic reputation but its unique convergence of mathematical excellence and real-world impact. UNSW Sydney’s Centre for Mathematics and Statistics (CMS) and the School of Mathematics &amp; Statistics stand at the forefront of pioneering research in areas critical to my goals: geometric analysis, topological data science, and mathematical physics. Professor [Name], whose groundbreaking work on symplectic topology directly intersects with my thesis research, has been a profound inspiration. I am particularly eager to collaborate under her mentorship within the CMS’s newly launched “Quantum Geometry Initiative,” a program uniquely positioned at the nexus of pure mathematics and emerging quantum computing applications—a field where Sydney is rapidly establishing global leadership.</w:t>
      </w:r>
    </w:p>
    <w:p>
      <w:pPr>
        <w:pStyle w:val="BodyText"/>
      </w:pPr>
      <w:r>
        <w:t xml:space="preserve">The Australian context amplifies this opportunity. Australia’s commitment to fostering international academic talent through initiatives like the Endeavour Research Fellowship—and its vibrant multicultural environment—provides an ideal ecosystem for a Mathematician to thrive. Sydney, as Australia’s most dynamic city, offers unparalleled access to interdisciplinary collaborations with institutions like the Australian Institute of Physics and the CSIRO’s Data61. My prior exchange at [University in Sydney or related program] during my undergraduate studies revealed how deeply embedded mathematical innovation is within Sydney’s academic fabric; I witnessed firsthand how researchers at UNSW bridge theoretical rigor with industry applications, from optimizing logistics networks to advancing AI ethics frameworks. This environment is where I intend to grow—not just as a researcher, but as a contributor to Australia’s scientific identity.</w:t>
      </w:r>
    </w:p>
    <w:p>
      <w:pPr>
        <w:pStyle w:val="BodyText"/>
      </w:pPr>
      <w:r>
        <w:t xml:space="preserve">My proposed research for the [Scholarship Name] program centers on “Topological Invariants in Machine Learning: A Bridge Between Pure Mathematics and Data Science.” I aim to develop novel topological algorithms that enhance the robustness of neural networks—a project that directly addresses UNSW’s strategic focus on AI ethics and computational mathematics. This work promises significant outcomes: publishing in</w:t>
      </w:r>
      <w:r>
        <w:t xml:space="preserve"> </w:t>
      </w:r>
      <w:r>
        <w:rPr>
          <w:iCs/>
          <w:i/>
        </w:rPr>
        <w:t xml:space="preserve">Advances in Mathematics</w:t>
      </w:r>
      <w:r>
        <w:t xml:space="preserve">, collaborating with data science teams at Sydney-based tech firms like Atlassian, and training the next generation of Australian mathematical talent through workshops at local high schools. Critically, this research leverages UNSW’s supercomputing resources and partnerships with industry leaders—resources unavailable to me in my home country of [Your Country]. The [Scholarship Name] would alleviate financial barriers, allowing me to fully immerse myself in this collaboration rather than diverting energy toward funding constraints.</w:t>
      </w:r>
    </w:p>
    <w:p>
      <w:pPr>
        <w:pStyle w:val="BodyText"/>
      </w:pPr>
      <w:r>
        <w:t xml:space="preserve">As a Mathematician, I understand that transformative discoveries require not only intellectual depth but also community. I have actively engaged with mathematics communities worldwide: volunteering as a mentor for the Australian Mathematics Competition (AMC) outreach program and co-organizing the “Women in Mathematics Sydney” networking series. I envision extending this commitment at UNSW by establishing an international student colloquium to foster cross-cultural mathematical dialogue—an initiative aligned with UNSW’s strategic goal of cultivating global citizenship among scholars. My experience leading a team that developed open-source mathematical software for undergraduate education demonstrates my ability to translate complex ideas into accessible tools, a skill I will apply to enrich Sydney’s academic landscape.</w:t>
      </w:r>
    </w:p>
    <w:p>
      <w:pPr>
        <w:pStyle w:val="BodyText"/>
      </w:pPr>
      <w:r>
        <w:t xml:space="preserve">Choosing Australia Sydney represents more than an academic decision; it is a commitment to becoming part of a legacy where mathematics shapes society. UNSW’s emphasis on “research that matters”—from climate modeling to pandemic response—mirrors my own belief that the most profound mathematical work must serve humanity. I am prepared to contribute not only through publications but also by advocating for equitable access to advanced mathematics education across Australia, ensuring diverse voices shape the field’s future.</w:t>
      </w:r>
    </w:p>
    <w:p>
      <w:pPr>
        <w:pStyle w:val="BodyText"/>
      </w:pPr>
      <w:r>
        <w:t xml:space="preserve">With this Scholarship Application Letter, I present myself as a dedicated Mathematician ready to honor UNSW Sydney’s legacy of excellence. The [Scholarship Name] would empower me to advance mathematical knowledge at the highest level while actively participating in Sydney’s vibrant intellectual community. I am eager to bring my expertise in algebraic topology and computational mathematics to your esteemed institution, where I can grow alongside world-class mentors and peers who share my vision for mathematics as a force for global progress.</w:t>
      </w:r>
    </w:p>
    <w:p>
      <w:pPr>
        <w:pStyle w:val="BodyText"/>
      </w:pPr>
      <w:r>
        <w:t xml:space="preserve">Thank you for considering my application. I welcome the opportunity to discuss how my research goals align with UNSW Sydney’s strategic priorities during an interview. I have attached all required documentation and look forward to your positive response.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Australia Sydney</dc:title>
  <dc:creator/>
  <dc:language>en</dc:language>
  <cp:keywords/>
  <dcterms:created xsi:type="dcterms:W3CDTF">2026-07-23T04:16:51Z</dcterms:created>
  <dcterms:modified xsi:type="dcterms:W3CDTF">2026-07-23T04:16:51Z</dcterms:modified>
</cp:coreProperties>
</file>

<file path=docProps/custom.xml><?xml version="1.0" encoding="utf-8"?>
<Properties xmlns="http://schemas.openxmlformats.org/officeDocument/2006/custom-properties" xmlns:vt="http://schemas.openxmlformats.org/officeDocument/2006/docPropsVTypes"/>
</file>