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MATHEMATICAL RESEARCH IN FRANCE LYON</w:t>
      </w:r>
    </w:p>
    <w:bookmarkEnd w:id="20"/>
    <w:p>
      <w:pPr>
        <w:pStyle w:val="BodyText"/>
      </w:pPr>
      <w:r>
        <w:t xml:space="preserve">October 26, 2023</w:t>
      </w:r>
    </w:p>
    <w:p>
      <w:pPr>
        <w:pStyle w:val="BodyText"/>
      </w:pPr>
      <w:r>
        <w:t xml:space="preserve">Scholarship Committee</w:t>
      </w:r>
    </w:p>
    <w:p>
      <w:pPr>
        <w:pStyle w:val="BodyText"/>
      </w:pPr>
      <w:r>
        <w:t xml:space="preserve">Institut National des Sciences Appliquées (INSA) Lyon</w:t>
      </w:r>
    </w:p>
    <w:p>
      <w:pPr>
        <w:pStyle w:val="BodyText"/>
      </w:pPr>
      <w:r>
        <w:t xml:space="preserve">20 Avenue Albert Einstein, Villeurbanne, France 69621</w:t>
      </w:r>
    </w:p>
    <w:bookmarkStart w:id="21" w:name="Xf9870fdf3389dcdd4af43c59cc2ed2a8ec5db1d"/>
    <w:p>
      <w:pPr>
        <w:pStyle w:val="Heading2"/>
      </w:pPr>
      <w:r>
        <w:t xml:space="preserve">Subject: Application for Graduate Scholarship in Mathematical Sciences at INSA Lyon</w:t>
      </w:r>
    </w:p>
    <w:p>
      <w:pPr>
        <w:pStyle w:val="FirstParagraph"/>
      </w:pPr>
      <w:r>
        <w:t xml:space="preserve">Dear Esteemed Scholarship Committee,</w:t>
      </w:r>
    </w:p>
    <w:bookmarkEnd w:id="21"/>
    <w:p>
      <w:pPr>
        <w:pStyle w:val="BodyText"/>
      </w:pPr>
      <w:r>
        <w:t xml:space="preserve">It is with profound enthusiasm and intellectual reverence that I submit this Scholarship Application Letter for the prestigious Graduate Research Scholarship at INSA Lyon, France. As an aspiring Mathematician dedicated to advancing the frontiers of algebraic geometry and number theory, I seek to immerse myself in the intellectually vibrant ecosystem of France Lyon—a global hub where mathematical tradition converges with cutting-edge innovation.</w:t>
      </w:r>
    </w:p>
    <w:bookmarkStart w:id="22" w:name="Xb391023e2f45646dfc9b53e31fa74b04922bd12"/>
    <w:p>
      <w:pPr>
        <w:pStyle w:val="Heading2"/>
      </w:pPr>
      <w:r>
        <w:t xml:space="preserve">A Lifelong Passion for Mathematical Discovery</w:t>
      </w:r>
    </w:p>
    <w:p>
      <w:pPr>
        <w:pStyle w:val="FirstParagraph"/>
      </w:pPr>
      <w:r>
        <w:t xml:space="preserve">My journey as a Mathematician began in childhood with an insatiable curiosity about patterns and structures—observing prime numbers in nature, solving complex puzzles, and eventually transitioning to formal mathematical training at the University of Cambridge. My undergraduate thesis on "Modular Forms in Arithmetic Geometry" (awarded First Class Honors) ignited my resolve to pursue research that bridges abstract theory with profound applications. During my Master’s at École Normale Supérieure in Paris, I collaborated on a project analyzing L-functions of elliptic curves under Professor Jean-Pierre Serre’s mentorship, which was published in the *Journal de Théorie des Nombres de Bordeaux*.</w:t>
      </w:r>
    </w:p>
    <w:p>
      <w:pPr>
        <w:pStyle w:val="BodyText"/>
      </w:pPr>
      <w:r>
        <w:t xml:space="preserve">Yet, while Cambridge and Paris provided exceptional foundations, I recognized that true mathematical growth requires immersion in environments where historical rigor meets contemporary exploration. This conviction leads me directly to France Lyon—a city whose academic legacy spans centuries of mathematical excellence through figures like Joseph Liouville and Henri Poincaré. The INSA Lyon Mathematics Department, particularly the Laboratory of Analysis and Applications (LAMA), represents the perfect convergence of my research interests and institutional vision.</w:t>
      </w:r>
    </w:p>
    <w:bookmarkEnd w:id="22"/>
    <w:bookmarkStart w:id="23" w:name="Xb4524371afabe4b4e5aaffc40edee91387ab00d"/>
    <w:p>
      <w:pPr>
        <w:pStyle w:val="Heading2"/>
      </w:pPr>
      <w:r>
        <w:t xml:space="preserve">Why France Lyon? The Unparalleled Mathematical Ecosystem</w:t>
      </w:r>
    </w:p>
    <w:p>
      <w:pPr>
        <w:pStyle w:val="FirstParagraph"/>
      </w:pPr>
      <w:r>
        <w:t xml:space="preserve">France Lyon transcends a mere geographical location—it embodies a living mathematical tradition. As I meticulously studied INSA Lyon’s research groups, I was captivated by Professor Marie-France Vignéras’ work on automorphic forms (directly relevant to my thesis) and the university’s strategic partnerships with CNRS, France’s premier scientific research organization. The city itself fosters intellectual exchange: the annual "Lyon Mathematical Days" attract global experts, while Lyon’s historic cafés serve as informal think-tanks where ideas crystallize over coffee—a tradition I deeply admire.</w:t>
      </w:r>
    </w:p>
    <w:p>
      <w:pPr>
        <w:pStyle w:val="BodyText"/>
      </w:pPr>
      <w:r>
        <w:t xml:space="preserve">Crucially, INSA Lyon’s emphasis on interdisciplinary collaboration aligns with my research trajectory. My proposed project—"Arithmetic Invariants of Shimura Varieties in Higher Dimensions"—requires computational resources only accessible through Lyon’s high-performance computing cluster and partnerships with the Institut des Mathématiques de Bourgogne. Furthermore, Lyon’s position as Europe’s fourth-largest academic center ensures exposure to diverse mathematical perspectives—from theoretical number theory to applied topological data analysis—a synergy impossible to replicate elsewhere.</w:t>
      </w:r>
    </w:p>
    <w:bookmarkEnd w:id="23"/>
    <w:bookmarkStart w:id="24" w:name="X4bdf09da8f5d0aa226d2740f3d6593cd99fafe4"/>
    <w:p>
      <w:pPr>
        <w:pStyle w:val="Heading2"/>
      </w:pPr>
      <w:r>
        <w:t xml:space="preserve">The Scholarship Imperative: Enabling Global Mathematical Citizenship</w:t>
      </w:r>
    </w:p>
    <w:p>
      <w:pPr>
        <w:pStyle w:val="FirstParagraph"/>
      </w:pPr>
      <w:r>
        <w:t xml:space="preserve">As a Mathematician from a middle-income family in Nairobi, Kenya, financial constraints have consistently limited my access to international research opportunities. While I secured partial funding for my Master’s through the African Mathematical Union, the cost of advanced studies in France remains prohibitive without significant support. This Scholarship Application Letter underscores not merely my academic preparedness but also my commitment to transforming this opportunity into global impact.</w:t>
      </w:r>
    </w:p>
    <w:p>
      <w:pPr>
        <w:pStyle w:val="BodyText"/>
      </w:pPr>
      <w:r>
        <w:t xml:space="preserve">I envision leveraging INSA Lyon’s ecosystem to establish a mathematical mentoring network for East African students—a direct extension of my work with the "Maths for All" initiative in Kenya. The scholarship would cover tuition, accommodation at the university’s student residence (ensuring full immersion in Lyon’s academic community), and travel costs for conference participation. Critically, it would free me from financial distraction to focus on research—such as contributing to the ERC-funded project "Arithmetic Geometry Beyond Dimension 2" under Prof. Vignéras’ supervision.</w:t>
      </w:r>
    </w:p>
    <w:bookmarkEnd w:id="24"/>
    <w:bookmarkStart w:id="25" w:name="Xb8afd0651be61ecd63377bfa3da039c3e865f2b"/>
    <w:p>
      <w:pPr>
        <w:pStyle w:val="Heading2"/>
      </w:pPr>
      <w:r>
        <w:t xml:space="preserve">Research Vision: Advancing Mathematics in Lyon’s Legacy</w:t>
      </w:r>
    </w:p>
    <w:p>
      <w:pPr>
        <w:pStyle w:val="FirstParagraph"/>
      </w:pPr>
      <w:r>
        <w:t xml:space="preserve">My doctoral proposal centers on extending Shimura varieties to higher-dimensional cases, a frontier where France Lyon holds unparalleled expertise. I have already engaged with Dr. Antoine Chambert-Loir (INSA Lyon) via email correspondence, who generously shared preliminary data on p-adic Hodge theory—a critical component of my methodology. This collaboration exemplifies the seamless integration possible within Lyon’s academic environment.</w:t>
      </w:r>
    </w:p>
    <w:p>
      <w:pPr>
        <w:pStyle w:val="BodyText"/>
      </w:pPr>
      <w:r>
        <w:t xml:space="preserve">Moreover, I propose a dual impact model: publishing in top journals (*Annals of Mathematics*, *Inventiones Mathematicae*) while developing open-source computational tools for number-theoretic research. These tools would be hosted on INSA Lyon’s platform and shared globally—a testament to the university’s commitment to accessible knowledge. My prior work with the African Institute for Mathematical Sciences (AIMS) demonstrates my capacity to translate complex theory into educational resources, a skill I will further hone in France.</w:t>
      </w:r>
    </w:p>
    <w:bookmarkEnd w:id="25"/>
    <w:bookmarkStart w:id="26" w:name="X78e04d2e9c383d739572e6619f0b2bbbb898c46"/>
    <w:p>
      <w:pPr>
        <w:pStyle w:val="Heading2"/>
      </w:pPr>
      <w:r>
        <w:t xml:space="preserve">Why I Am Prepared to Contribute to France Lyon’s Legacy</w:t>
      </w:r>
    </w:p>
    <w:p>
      <w:pPr>
        <w:pStyle w:val="FirstParagraph"/>
      </w:pPr>
      <w:r>
        <w:t xml:space="preserve">Beyond technical aptitude, my identity as a Mathematician is defined by service. At AIMS, I co-founded "Math Circles for Rural Schools," training 150+ teachers across Kenya in inquiry-based learning. In Lyon, I will actively participate in the university’s "Maths Outreach Programme" and collaborate with local schools to bridge STEM education gaps—a continuation of my mission to democratize mathematical access.</w:t>
      </w:r>
    </w:p>
    <w:p>
      <w:pPr>
        <w:pStyle w:val="BodyText"/>
      </w:pPr>
      <w:r>
        <w:t xml:space="preserve">I also bring unique cultural perspective as a non-EU student deeply familiar with both African academic challenges and European research standards. This duality positions me to strengthen INSA Lyon’s international partnerships, particularly through the Franco-African Mathematical Network I am helping establish with the African Mathematical Union.</w:t>
      </w:r>
    </w:p>
    <w:bookmarkEnd w:id="26"/>
    <w:p>
      <w:pPr>
        <w:pStyle w:val="BodyText"/>
      </w:pPr>
      <w:r>
        <w:t xml:space="preserve">As a Mathematician, I understand that true progress requires both individual dedication and community support. This scholarship represents more than funding—it is an investment in a research trajectory where Lyon’s legacy of mathematical excellence becomes the springboard for new discoveries benefiting humanity. I am not merely applying to study in France Lyon; I am committing to become a lifelong contributor to its intellectual tradition.</w:t>
      </w:r>
    </w:p>
    <w:p>
      <w:pPr>
        <w:pStyle w:val="BodyText"/>
      </w:pPr>
      <w:r>
        <w:t xml:space="preserve">I have attached all required documents: academic transcripts, recommendation letters from Prof. Serre and Dr. Chambert-Loir, my research proposal, and proof of language proficiency (DELF B2). I welcome the opportunity to discuss how my vision aligns with INSA Lyon’s strategic goals during an interview at your convenience.</w:t>
      </w:r>
    </w:p>
    <w:p>
      <w:pPr>
        <w:pStyle w:val="BodyText"/>
      </w:pPr>
      <w:r>
        <w:t xml:space="preserve">Sincerely,</w:t>
      </w:r>
    </w:p>
    <w:p>
      <w:pPr>
        <w:pStyle w:val="BodyText"/>
      </w:pPr>
      <w:r>
        <w:t xml:space="preserve">Dr. Amina Njeri Kipkoech</w:t>
      </w:r>
    </w:p>
    <w:p>
      <w:pPr>
        <w:pStyle w:val="BodyText"/>
      </w:pPr>
      <w:r>
        <w:t xml:space="preserve">PhD Candidate in Mathematics (Preliminary)</w:t>
      </w:r>
    </w:p>
    <w:p>
      <w:pPr>
        <w:pStyle w:val="BodyText"/>
      </w:pPr>
      <w:r>
        <w:rPr>
          <w:bCs/>
          <w:b/>
        </w:rPr>
        <w:t xml:space="preserve">Contact:</w:t>
      </w:r>
      <w:r>
        <w:t xml:space="preserve"> </w:t>
      </w:r>
      <w:r>
        <w:t xml:space="preserve">a.kipkoech@insa-lyon.fr | +254 700 123 456</w:t>
      </w:r>
    </w:p>
    <w:p>
      <w:pPr>
        <w:pStyle w:val="BodyText"/>
      </w:pPr>
      <w:r>
        <w:t xml:space="preserve">Word Count: 847</w:t>
      </w:r>
    </w:p>
    <w:p>
      <w:pPr>
        <w:pStyle w:val="BodyText"/>
      </w:pPr>
      <w:r>
        <w:t xml:space="preserve">This Scholarship Application Letter embodies the rigorous intellectual commitment of a Mathematician preparing to contribute meaningfully to the academic heritage of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France Lyon</dc:title>
  <dc:creator/>
  <dc:language>en</dc:language>
  <cp:keywords/>
  <dcterms:created xsi:type="dcterms:W3CDTF">2026-07-23T09:40:55Z</dcterms:created>
  <dcterms:modified xsi:type="dcterms:W3CDTF">2026-07-23T09:40:55Z</dcterms:modified>
</cp:coreProperties>
</file>

<file path=docProps/custom.xml><?xml version="1.0" encoding="utf-8"?>
<Properties xmlns="http://schemas.openxmlformats.org/officeDocument/2006/custom-properties" xmlns:vt="http://schemas.openxmlformats.org/officeDocument/2006/docPropsVTypes"/>
</file>