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Accra, Ghana</w:t>
      </w:r>
    </w:p>
    <w:p>
      <w:pPr>
        <w:pStyle w:val="BodyText"/>
      </w:pPr>
      <w:r>
        <w:t xml:space="preserve">[Date]</w:t>
      </w:r>
    </w:p>
    <w:bookmarkStart w:id="20" w:name="to-the-scholarship-selection-committee"/>
    <w:p>
      <w:pPr>
        <w:pStyle w:val="Heading2"/>
      </w:pPr>
      <w:r>
        <w:t xml:space="preserve">To the Scholarship Selection Committee,</w:t>
      </w:r>
    </w:p>
    <w:bookmarkEnd w:id="20"/>
    <w:bookmarkStart w:id="21" w:name="Xf72f6f5800b0281f947ba0ea774bbbe826f43f0"/>
    <w:p>
      <w:pPr>
        <w:pStyle w:val="Heading2"/>
      </w:pPr>
      <w:r>
        <w:t xml:space="preserve">Prominent Academic Institution in Ghana (e.g., University of Ghana, Accra)</w:t>
      </w:r>
    </w:p>
    <w:p>
      <w:pPr>
        <w:pStyle w:val="FirstParagraph"/>
      </w:pPr>
      <w:r>
        <w:t xml:space="preserve">Accra, Ghana</w:t>
      </w:r>
    </w:p>
    <w:bookmarkEnd w:id="21"/>
    <w:p>
      <w:pPr>
        <w:pStyle w:val="BodyText"/>
      </w:pPr>
      <w:r>
        <w:t xml:space="preserve">Dear Esteemed Members of the Scholarship Committee,</w:t>
      </w:r>
    </w:p>
    <w:p>
      <w:pPr>
        <w:pStyle w:val="BodyText"/>
      </w:pPr>
      <w:r>
        <w:t xml:space="preserve">I am writing to submit my earnest application for the [Name of Scholarship Program] as a dedicated and promising young Mathematician from Ghana Accra. With profound respect for Ghana’s growing scientific community and its urgent need for advanced mathematical expertise, I seek this opportunity to deepen my scholarly pursuits in applied mathematics at your esteemed institution. This</w:t>
      </w:r>
      <w:r>
        <w:t xml:space="preserve"> </w:t>
      </w:r>
      <w:r>
        <w:rPr>
          <w:bCs/>
          <w:b/>
        </w:rPr>
        <w:t xml:space="preserve">Scholarship Application Letter</w:t>
      </w:r>
      <w:r>
        <w:t xml:space="preserve"> </w:t>
      </w:r>
      <w:r>
        <w:t xml:space="preserve">outlines my academic journey, professional aspirations, and unwavering commitment to leveraging mathematical innovation to address critical challenges facing Ghana Accra and the broader West African region.</w:t>
      </w:r>
    </w:p>
    <w:p>
      <w:pPr>
        <w:pStyle w:val="BodyText"/>
      </w:pPr>
      <w:r>
        <w:t xml:space="preserve">As a native of Accra with deep cultural roots in Ghana’s educational landscape, I have long recognized that mathematical proficiency is not merely an academic discipline but a catalyst for national development. My undergraduate studies in Mathematics at the University of Ghana, Legon (just 15 minutes from downtown Accra), ignited my passion for using advanced algorithms and statistical modeling to solve real-world problems. During my final year, I developed a predictive model analyzing rainfall patterns across Ghana’s agricultural zones—a project directly relevant to Accra’s strategic role as the nation’s economic hub and its responsibility for food security planning. My thesis, “Optimizing Resource Allocation in Urban Agriculture Using Stochastic Processes,” earned top honors and was presented at the 2023 Ghana Mathematical Society Conference held in Accra, where it sparked collaborative interest from Ministry of Food and Agriculture officials.</w:t>
      </w:r>
    </w:p>
    <w:p>
      <w:pPr>
        <w:pStyle w:val="BodyText"/>
      </w:pPr>
      <w:r>
        <w:t xml:space="preserve">My journey as a Mathematician has been shaped by Ghana’s unique context. Growing up near Osu in Accra, I witnessed firsthand how data gaps hinder public health responses. This inspired me to volunteer with the Ghana Health Service in 2022, where I helped design a simplified disease outbreak tracker using basic machine learning—proving that accessible mathematical tools can transform community health outcomes even with limited resources. These experiences cemented my resolve to specialize in computational mathematics, focusing on scalable solutions for urban challenges like Accra’s traffic congestion and waste management systems. The current scholarship opportunity aligns precisely with my goal: to earn a Master’s degree in Computational Mathematics at your institution, where faculty expertise in data science directly addresses Ghana Accra’s smart-city initiatives.</w:t>
      </w:r>
    </w:p>
    <w:p>
      <w:pPr>
        <w:pStyle w:val="BodyText"/>
      </w:pPr>
      <w:r>
        <w:t xml:space="preserve">What distinguishes my</w:t>
      </w:r>
      <w:r>
        <w:t xml:space="preserve"> </w:t>
      </w:r>
      <w:r>
        <w:rPr>
          <w:bCs/>
          <w:b/>
        </w:rPr>
        <w:t xml:space="preserve">Scholarship Application Letter</w:t>
      </w:r>
      <w:r>
        <w:t xml:space="preserve"> </w:t>
      </w:r>
      <w:r>
        <w:t xml:space="preserve">is not just academic excellence but a demonstrated commitment to Ghanaian relevance. I am not seeking an education for personal advancement alone; I aim to become a Mathematician who actively serves the nation. For instance, while interning at the National Science and Technology Policy Research Institute (NSTPRI) in Accra, I contributed to Ghana’s 2023 Digital Economy Strategy by modeling digital literacy adoption rates across urban communities—a project now integrated into national policy frameworks. My proposed research under this scholarship will extend this work: developing a dynamic traffic management algorithm for Accra using real-time data from the Greater Accra Regional Transport Authority. This solution could reduce daily commute times by 25% in Ghana’s most congested corridors, directly supporting the government’s Sustainable Urban Development Agenda.</w:t>
      </w:r>
    </w:p>
    <w:p>
      <w:pPr>
        <w:pStyle w:val="BodyText"/>
      </w:pPr>
      <w:r>
        <w:t xml:space="preserve">Accra provides an unparalleled ecosystem for this scholarship. As Ghana’s capital and a UNESCO Creative City of Music, Accra hosts Africa’s largest tech startup incubators (e.g., MEST Africa), where mathematicians collaborate with developers on solutions for pan-African markets. The University of Ghana’s Department of Mathematics—located in the heart of Accra near the National Museum—offers unparalleled access to industry partners like Vodafone Ghana and Airtel, ensuring my research remains grounded in local needs. My academic record (3.9/4.0 GPA, 72% average in advanced courses) reflects rigorous preparation for this level of study, but it is my Accra-centric vision that makes me uniquely positioned to contribute immediately.</w:t>
      </w:r>
    </w:p>
    <w:p>
      <w:pPr>
        <w:pStyle w:val="BodyText"/>
      </w:pPr>
      <w:r>
        <w:t xml:space="preserve">I have meticulously outlined the financial need for this support in the supplementary materials: tuition fees and research expenses would be covered entirely by this scholarship, freeing me to focus on collaboration with Accra-based institutions like the Ghana Statistical Service. No student has contributed more significantly to Ghana’s mathematical community at my academic level than I have—evidenced by my role as editor for the *Ghana Journal of Mathematics* (published in Accra) and mentoring 15 high school students in computational thinking through the “Maths for Tomorrow” initiative sponsored by Accra’s Kumasi Technical University branch.</w:t>
      </w:r>
    </w:p>
    <w:p>
      <w:pPr>
        <w:pStyle w:val="BodyText"/>
      </w:pPr>
      <w:r>
        <w:t xml:space="preserve">My long-term vision is to establish Ghana’s first Center for Applied Mathematical Innovation (CAMI) in Accra, where mathematicians from across Africa will co-develop solutions for climate resilience, digital infrastructure, and healthcare equity. This scholarship is the critical catalyst I need to launch this mission. With your support, I will return as a Mathematician who has not only earned advanced expertise but has already begun transforming Accra’s urban landscape through data-driven action.</w:t>
      </w:r>
    </w:p>
    <w:p>
      <w:pPr>
        <w:pStyle w:val="BodyText"/>
      </w:pPr>
      <w:r>
        <w:t xml:space="preserve">Thank you for considering my application as a future contributor to Ghana’s academic and technological sovereignty. I am confident that my unique blend of local insight, technical rigor, and commitment to Ghana Accra’s progress makes me an exceptional candidate for this scholarship. I welcome the opportunity to discuss how my work aligns with your institution’s vision during an interview at your convenience.</w:t>
      </w:r>
    </w:p>
    <w:p>
      <w:pPr>
        <w:pStyle w:val="BodyText"/>
      </w:pPr>
      <w:r>
        <w:t xml:space="preserve">Sincerely,</w:t>
      </w:r>
    </w:p>
    <w:p>
      <w:pPr>
        <w:pStyle w:val="BodyText"/>
      </w:pPr>
      <w:r>
        <w:t xml:space="preserve">[Your Full Name]</w:t>
      </w:r>
    </w:p>
    <w:p>
      <w:pPr>
        <w:pStyle w:val="BodyText"/>
      </w:pPr>
      <w:r>
        <w:t xml:space="preserve">Student ID: [If Applicable]</w:t>
      </w:r>
    </w:p>
    <w:p>
      <w:pPr>
        <w:pStyle w:val="BodyText"/>
      </w:pPr>
      <w:r>
        <w:t xml:space="preserve">Email: your.email@university.edu.gh | Phone: +233 XX XXX XXXX</w:t>
      </w:r>
    </w:p>
    <w:p>
      <w:pPr>
        <w:pStyle w:val="BodyText"/>
      </w:pPr>
      <w:r>
        <w:rPr>
          <w:bCs/>
          <w:b/>
        </w:rPr>
        <w:t xml:space="preserve">Attachment:</w:t>
      </w:r>
      <w:r>
        <w:t xml:space="preserve"> </w:t>
      </w:r>
      <w:r>
        <w:t xml:space="preserve">Curriculum Vitae, Academic Transcripts, Recommendation Letters from Professors at University of Ghana (Accra), Research Proposal Summary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Ghana Accra</dc:title>
  <dc:creator/>
  <dc:language>en</dc:language>
  <cp:keywords/>
  <dcterms:created xsi:type="dcterms:W3CDTF">2025-12-10T01:30:02Z</dcterms:created>
  <dcterms:modified xsi:type="dcterms:W3CDTF">2025-12-10T01:30:02Z</dcterms:modified>
</cp:coreProperties>
</file>

<file path=docProps/custom.xml><?xml version="1.0" encoding="utf-8"?>
<Properties xmlns="http://schemas.openxmlformats.org/officeDocument/2006/custom-properties" xmlns:vt="http://schemas.openxmlformats.org/officeDocument/2006/docPropsVTypes"/>
</file>