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Mathematician,</w:t>
      </w:r>
      <w:r>
        <w:t xml:space="preserve"> </w:t>
      </w:r>
      <w:r>
        <w:t xml:space="preserve">India</w:t>
      </w:r>
      <w:r>
        <w:t xml:space="preserve"> </w:t>
      </w:r>
      <w:r>
        <w:t xml:space="preserve">New</w:t>
      </w:r>
      <w:r>
        <w:t xml:space="preserve"> </w:t>
      </w:r>
      <w:r>
        <w:t xml:space="preserve">Delhi</w:t>
      </w:r>
    </w:p>
    <w:bookmarkStart w:id="21" w:name="X7b50c4c55820d44137eff7ae3b486156fa83f6b"/>
    <w:p>
      <w:pPr>
        <w:pStyle w:val="Heading1"/>
      </w:pPr>
      <w:r>
        <w:t xml:space="preserve">SCHOLARSHIP APPLICATION LETTER FOR ADVANCED MATHEMATICAL RESEARCH</w:t>
      </w:r>
    </w:p>
    <w:p>
      <w:pPr>
        <w:pStyle w:val="FirstParagraph"/>
      </w:pPr>
      <w:r>
        <w:t xml:space="preserve">Date: October 26, 2023</w:t>
      </w:r>
    </w:p>
    <w:p>
      <w:pPr>
        <w:pStyle w:val="BodyText"/>
      </w:pPr>
      <w:r>
        <w:t xml:space="preserve">Dr. Ananya Sharma</w:t>
      </w:r>
    </w:p>
    <w:p>
      <w:pPr>
        <w:pStyle w:val="BodyText"/>
      </w:pPr>
      <w:r>
        <w:t xml:space="preserve">Head of Academic Grants Committee</w:t>
      </w:r>
    </w:p>
    <w:p>
      <w:pPr>
        <w:pStyle w:val="BodyText"/>
      </w:pPr>
      <w:r>
        <w:t xml:space="preserve">Indian Institute of Science Education and Research (IISER), New Delhi</w:t>
      </w:r>
    </w:p>
    <w:p>
      <w:pPr>
        <w:pStyle w:val="BodyText"/>
      </w:pPr>
      <w:r>
        <w:t xml:space="preserve">New Delhi, India 110012</w:t>
      </w:r>
    </w:p>
    <w:bookmarkStart w:id="20" w:name="X226c150a346a73a67f84abe36a1921727967242"/>
    <w:p>
      <w:pPr>
        <w:pStyle w:val="Heading2"/>
      </w:pPr>
      <w:r>
        <w:t xml:space="preserve">Subject: Application for the National Mathematical Excellence Scholarship at IISER New Delhi</w:t>
      </w:r>
    </w:p>
    <w:p>
      <w:pPr>
        <w:pStyle w:val="FirstParagraph"/>
      </w:pPr>
      <w:r>
        <w:t xml:space="preserve">To the Esteemed Members of the Academic Grants Committee,</w:t>
      </w:r>
    </w:p>
    <w:p>
      <w:pPr>
        <w:pStyle w:val="BodyText"/>
      </w:pPr>
      <w:r>
        <w:t xml:space="preserve">It is with profound enthusiasm and deep respect for India's rich mathematical heritage that I submit this Scholarship Application Letter seeking financial support to pursue doctoral research in Algebraic Geometry at the Indian Institute of Science Education and Research (IISER), New Delhi. As an aspiring Mathematician deeply rooted in the intellectual traditions pioneered by luminaries like Srinivasa Ramanujan and C.R. Rao, I envision my contribution to advancing mathematical frontiers within the vibrant academic ecosystem of India New Delhi.</w:t>
      </w:r>
    </w:p>
    <w:p>
      <w:pPr>
        <w:pStyle w:val="BodyText"/>
      </w:pPr>
      <w:r>
        <w:t xml:space="preserve">My academic journey has been defined by a relentless pursuit of mathematical rigor and innovation. Having completed my Bachelor’s and Master’s degrees in Mathematics from Delhi University with a consistent CGPA of 9.2/10, I have immersed myself in advanced studies spanning Number Theory, Commutative Algebra, and Topological Methods. My undergraduate thesis on "Modular Forms and Elliptic Curves" was recognized by the Indian Mathematical Society as an exemplary work, earning me a prestigious 'Best Thesis Award' at the annual Delhi Mathematics Symposium. This achievement was not merely academic but a testament to my commitment to contributing meaningfully to India’s mathematical legacy—a legacy that thrives in institutions like IISER New Delhi, which embodies our nation’s vision for world-class scientific education.</w:t>
      </w:r>
    </w:p>
    <w:p>
      <w:pPr>
        <w:pStyle w:val="BodyText"/>
      </w:pPr>
      <w:r>
        <w:t xml:space="preserve">What distinguishes my approach as a Mathematician is the seamless integration of theoretical depth with practical relevance. During my Master's, I developed an algorithm to optimize lattice-based cryptographic systems—a project that directly aligns with India’s National Cybersecurity Strategy and the Department of Science &amp; Technology’s (DST) focus on secure communications. This work was published in the</w:t>
      </w:r>
      <w:r>
        <w:t xml:space="preserve"> </w:t>
      </w:r>
      <w:r>
        <w:rPr>
          <w:iCs/>
          <w:i/>
        </w:rPr>
        <w:t xml:space="preserve">Indian Journal of Pure and Applied Mathematics</w:t>
      </w:r>
      <w:r>
        <w:t xml:space="preserve"> </w:t>
      </w:r>
      <w:r>
        <w:t xml:space="preserve">(Indexed by Scopus), demonstrating my ability to translate abstract mathematical concepts into solutions for contemporary challenges facing India New Delhi as a digital economy hub. The city, where initiatives like 'Digital India' converge with academic excellence, provides the ideal environment for such research to flourish.</w:t>
      </w:r>
    </w:p>
    <w:p>
      <w:pPr>
        <w:pStyle w:val="BodyText"/>
      </w:pPr>
      <w:r>
        <w:t xml:space="preserve">I am particularly drawn to IISER New Delhi's Department of Mathematics due to its pioneering work in Arithmetic Geometry under Professor Rajiv Gupta, whose recent paper on "Non-Archimedean Geometry and p-adic L-functions" directly intersects with my research interests. The institute’s collaboration with the Tata Institute of Fundamental Research (TIFR) Mumbai—a partnership I aim to leverage through Delhi-based research exchanges—represents a strategic synergy crucial for my proposed project:</w:t>
      </w:r>
      <w:r>
        <w:t xml:space="preserve"> </w:t>
      </w:r>
      <w:r>
        <w:rPr>
          <w:iCs/>
          <w:i/>
        </w:rPr>
        <w:t xml:space="preserve">"Exploring Galois Representations in Higher-Dimensional Algebraic Varieties."</w:t>
      </w:r>
      <w:r>
        <w:t xml:space="preserve"> </w:t>
      </w:r>
      <w:r>
        <w:t xml:space="preserve">This research is not merely academic; it holds potential applications in quantum computing, an area where India is rapidly investing (e.g., the National Quantum Mission). As a Mathematician based in India New Delhi, I am committed to ensuring my work advances both national scientific capability and global mathematical discourse.</w:t>
      </w:r>
    </w:p>
    <w:p>
      <w:pPr>
        <w:pStyle w:val="BodyText"/>
      </w:pPr>
      <w:r>
        <w:t xml:space="preserve">The significance of this Scholarship for my development cannot be overstated. Financial support from your esteemed institution would alleviate the economic barriers that often hinder talented Indian students from pursuing advanced research. My family’s modest income—a common reality in New Delhi’s socio-economic landscape—makes external funding indispensable for my doctoral studies. This scholarship would enable me to fully dedicate myself to rigorous mathematical inquiry without financial strain, allowing me to engage deeply with IISER’s resources: its specialized libraries (including the Ramanujan Archives), high-performance computing facilities, and collaborative networks spanning India New Delhi’s academic corridors—from JNU to IIT Delhi.</w:t>
      </w:r>
    </w:p>
    <w:p>
      <w:pPr>
        <w:pStyle w:val="BodyText"/>
      </w:pPr>
      <w:r>
        <w:t xml:space="preserve">Furthermore, my vision extends beyond personal achievement. As a Mathematician emerging from the cultural fabric of India New Delhi, I am dedicated to mentoring underprivileged students through community outreach programs at local institutions like the Centre for Mathematical Sciences (CMS). Last year, I organized free workshops on "Mathematics in Everyday Life" for 150 students across East Delhi’s government schools—proving that mathematical excellence can and must be democratized. This scholarship would empower me to scale such initiatives, fostering a new generation of Indian mathematicians rooted in the same spirit that produced Ramanujan from Kumbakonam.</w:t>
      </w:r>
    </w:p>
    <w:p>
      <w:pPr>
        <w:pStyle w:val="BodyText"/>
      </w:pPr>
      <w:r>
        <w:t xml:space="preserve">I acknowledge the legacy I stand upon: from Srinivasa Ramanujan’s notebooks housed at Cambridge to the National Mathematical Olympiad program nurtured in Delhi. India New Delhi is not merely a location but a living laboratory of mathematical possibility, where ancient wisdom meets cutting-edge research. My proposed work embodies this synergy—applying classical number theory to modern cryptographic frameworks while honoring India’s historical contributions to mathematics.</w:t>
      </w:r>
    </w:p>
    <w:p>
      <w:pPr>
        <w:pStyle w:val="BodyText"/>
      </w:pPr>
      <w:r>
        <w:t xml:space="preserve">With this Scholarship Application Letter, I formally request the National Mathematical Excellence Scholarship for my doctoral program at IISER New Delhi. I have attached all required documents: academic transcripts, research proposal (including a 15-page methodology section), recommendation letters from Prof. Arvind Mehta (Dean of Research, Delhi University) and Dr. Vikram Singh (Senior Mathematician, Indian Statistical Institute), and proof of my family’s income eligibility as per government norms.</w:t>
      </w:r>
    </w:p>
    <w:p>
      <w:pPr>
        <w:pStyle w:val="BodyText"/>
      </w:pPr>
      <w:r>
        <w:t xml:space="preserve">India’s future in science is woven into the threads of its mathematicians. As a dedicated Mathematician based in India New Delhi, I am prepared to contribute to this tapestry with unwavering commitment. Thank you for considering my application. I welcome the opportunity to discuss my research vision further and remain available at your earliest convenience.</w:t>
      </w:r>
    </w:p>
    <w:p>
      <w:pPr>
        <w:pStyle w:val="BodyText"/>
      </w:pPr>
      <w:r>
        <w:t xml:space="preserve">Respectfully submitted,</w:t>
      </w:r>
    </w:p>
    <w:p>
      <w:pPr>
        <w:pStyle w:val="BodyText"/>
      </w:pPr>
      <w:r>
        <w:br/>
      </w:r>
      <w:r>
        <w:br/>
      </w:r>
      <w:r>
        <w:br/>
      </w:r>
    </w:p>
    <w:p>
      <w:pPr>
        <w:pStyle w:val="BodyText"/>
      </w:pPr>
      <w:r>
        <w:t xml:space="preserve">Arjun Mehta</w:t>
      </w:r>
    </w:p>
    <w:p>
      <w:pPr>
        <w:pStyle w:val="BodyText"/>
      </w:pPr>
      <w:r>
        <w:t xml:space="preserve">PhD Candidate in Mathematics (Pursuing), Delhi University</w:t>
      </w:r>
    </w:p>
    <w:p>
      <w:pPr>
        <w:pStyle w:val="BodyText"/>
      </w:pPr>
      <w:r>
        <w:t xml:space="preserve">Contact: arjun.mehta@du.ac.in | +91 9876543210</w:t>
      </w:r>
    </w:p>
    <w:p>
      <w:pPr>
        <w:pStyle w:val="BodyText"/>
      </w:pPr>
      <w:r>
        <w:rPr>
          <w:bCs/>
          <w:b/>
        </w:rPr>
        <w:t xml:space="preserve">Attachments:</w:t>
      </w:r>
      <w:r>
        <w:t xml:space="preserve"> </w:t>
      </w:r>
      <w:r>
        <w:t xml:space="preserve">Academic Transcripts (2018-2023), Research Proposal (15 pp), Letters of Recommendation, Income Certificate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Mathematician, India New Delhi</dc:title>
  <dc:creator/>
  <cp:keywords/>
  <dcterms:created xsi:type="dcterms:W3CDTF">2025-12-10T02:16:07Z</dcterms:created>
  <dcterms:modified xsi:type="dcterms:W3CDTF">2025-12-10T02:16:07Z</dcterms:modified>
</cp:coreProperties>
</file>

<file path=docProps/custom.xml><?xml version="1.0" encoding="utf-8"?>
<Properties xmlns="http://schemas.openxmlformats.org/officeDocument/2006/custom-properties" xmlns:vt="http://schemas.openxmlformats.org/officeDocument/2006/docPropsVTypes"/>
</file>