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Indonesia</w:t>
      </w:r>
      <w:r>
        <w:t xml:space="preserve"> </w:t>
      </w:r>
      <w:r>
        <w:t xml:space="preserve">Jakarta</w:t>
      </w:r>
    </w:p>
    <w:bookmarkStart w:id="20" w:name="Xfe98e533570542e3264b357f8bf8548123349a0"/>
    <w:p>
      <w:pPr>
        <w:pStyle w:val="Heading1"/>
      </w:pPr>
      <w:r>
        <w:t xml:space="preserve">Scholarship Application Letter: Advancing Mathematical Innovation for Sustainable Development in Indonesia Jakarta</w:t>
      </w:r>
    </w:p>
    <w:p>
      <w:pPr>
        <w:pStyle w:val="FirstParagraph"/>
      </w:pPr>
      <w:r>
        <w:t xml:space="preserve">Dear Scholarship Selection Committee,</w:t>
      </w:r>
    </w:p>
    <w:p>
      <w:pPr>
        <w:pStyle w:val="BodyText"/>
      </w:pPr>
      <w:r>
        <w:t xml:space="preserve">It is with profound enthusiasm and unwavering commitment to the advancement of mathematical sciences that I submit my application for the [Scholarship Name] scholarship. As an emerging Mathematician deeply rooted in the intellectual landscape of Indonesia, particularly Jakarta—the nation’s vibrant capital and epicenter of innovation—I am poised to contribute significantly to both academic excellence and real-world problem-solving aligned with Indonesia's national development goals. This scholarship represents not merely financial support, but a vital catalyst for transforming mathematical research into tangible solutions for Jakarta’s most pressing urban challenges.</w:t>
      </w:r>
    </w:p>
    <w:p>
      <w:pPr>
        <w:pStyle w:val="BodyText"/>
      </w:pPr>
      <w:r>
        <w:t xml:space="preserve">My academic journey began at the Institute of Technology Bandung (ITB), where I earned my Bachelor’s degree in Mathematics with honors, consistently ranking among the top 5% of my cohort. My thesis, "Modeling Urban Traffic Flow Dynamics Using Stochastic Calculus," directly addressed Jakarta’s notorious traffic congestion—a problem affecting over 10 million daily commuters and costing the city billions annually in lost productivity. This project was not conducted in isolation; I collaborated with Jakarta's Department of Transportation, utilizing real-time data from TransJakarta bus terminals and traffic sensors to develop predictive algorithms that reduced predicted congestion by 18% in pilot zones. This experience crystallized my belief that mathematical rigor must be intrinsically linked to Indonesia’s socio-economic context.</w:t>
      </w:r>
    </w:p>
    <w:p>
      <w:pPr>
        <w:pStyle w:val="BodyText"/>
      </w:pPr>
      <w:r>
        <w:t xml:space="preserve">During my Master’s studies at Universitas Indonesia (UI), Jakarta, I deepened this connection. My research on "Optimizing Flood Mitigation Strategies through Computational Fluid Dynamics" was commissioned by the Ministry of Public Works and Housing (KemenPUPR) as part of their Jakarta Smart City initiative. Working alongside Dr. Ani Suryani from LIPI (Indonesian Institute of Sciences), I developed a multi-scale hydrological model that integrated satellite data, rainfall patterns, and topographical surveys across Jakarta’s 100+ river basins. Our findings were presented at the 2023 National Mathematics Conference in Jakarta and have since informed flood management protocols in the Ciliwung River catchment area—a region historically prone to catastrophic flooding that displaced over 50,000 residents during the 2021 monsoon season. This work demonstrated how applied mathematics could directly enhance public safety and infrastructure resilience in Indonesia’s most densely populated urban center.</w:t>
      </w:r>
    </w:p>
    <w:p>
      <w:pPr>
        <w:pStyle w:val="BodyText"/>
      </w:pPr>
      <w:r>
        <w:t xml:space="preserve">My proposed doctoral research, titled "Data-Driven Urban Resilience Frameworks: Integrating Machine Learning with Socio-Economic Indicators for Jakarta," seeks to bridge the gap between pure mathematical theory and actionable policy. Specifically, I aim to create an adaptive model that predicts infrastructure strain (transportation, energy grids) during extreme weather events by fusing IoT sensor data from Jakarta’s smart city network with demographic and economic datasets. This is not merely academic—it responds directly to Indonesia’s National Medium-Term Development Plan (RPJMN 2020-2024), which prioritizes "Sustainable and Resilient Cities" as a cornerstone of economic growth. As Jakarta faces escalating climate risks, including sea-level rise threatening 50% of the city, mathematical solutions are not optional—they are existential.</w:t>
      </w:r>
    </w:p>
    <w:p>
      <w:pPr>
        <w:pStyle w:val="BodyText"/>
      </w:pPr>
      <w:r>
        <w:t xml:space="preserve">The [Scholarship Name] scholarship is indispensable for this work. Without it, I would be constrained to theoretical exploration rather than field implementation. This funding will enable me to: (1) Access high-performance computing resources at the ITB Supercomputing Center; (2) Conduct fieldwork across Jakarta’s diverse urban ecosystems—from densely populated Kelapa Gading to flood-prone North Jakarta; (3) Collaborate with KemenPUPR and BPBD (Jakarta Disaster Management Agency) to ensure model validation against real-world scenarios. Critically, it will empower me to establish a mentorship program for 15 high-potential mathematics students from Jakarta public universities, fostering the next generation of Indonesian Mathematicians committed to local challenges.</w:t>
      </w:r>
    </w:p>
    <w:p>
      <w:pPr>
        <w:pStyle w:val="BodyText"/>
      </w:pPr>
      <w:r>
        <w:t xml:space="preserve">My dedication extends beyond the classroom and lab. I have actively participated in Indonesia’s national math outreach initiatives, including mentoring underprivileged students at Sekolah Dasar Negeri 02 Jakarta through the "Math for All" program. This experience reinforced that mathematical literacy is a key driver of social equity—particularly in regions where 35% of Jakarta’s youth lack access to advanced STEM education. As a Mathematician from Indonesia, I understand that our nation’s progress hinges on nurturing talent within its own communities, not merely exporting it abroad.</w:t>
      </w:r>
    </w:p>
    <w:p>
      <w:pPr>
        <w:pStyle w:val="BodyText"/>
      </w:pPr>
      <w:r>
        <w:t xml:space="preserve">Indonesia Jakarta is more than my research site; it is the crucible where mathematics must evolve to serve humanity in the Global South. While many international scholars focus on theoretical abstractions, I am committed to grounding my work in the lived realities of this city—where a single mathematical model could mean safer streets for schoolchildren, efficient public transit for laborers, or flood barriers protecting entire neighborhoods. The urgency is palpable: Jakarta’s population will grow by 12 million by 2035, demanding scalable solutions rooted in data science and mathematical innovation.</w:t>
      </w:r>
    </w:p>
    <w:p>
      <w:pPr>
        <w:pStyle w:val="BodyText"/>
      </w:pPr>
      <w:r>
        <w:t xml:space="preserve">I recognize that the [Scholarship Name] committee invests not just in individuals, but in future national assets. As an Indonesian Mathematician with proven impact on Jakarta’s urban challenges, I will ensure every dollar of this scholarship translates into: (a) publishable research advancing mathematical methodologies; (b) policy-ready tools adopted by Jakarta’s government agencies; and (c) a strengthened pipeline of local STEM talent. My goal is to become a leading figure in Indonesia’s mathematical community—one who exemplifies how theoretical rigor, when paired with civic purpose, can transform cities and nations.</w:t>
      </w:r>
    </w:p>
    <w:p>
      <w:pPr>
        <w:pStyle w:val="BodyText"/>
      </w:pPr>
      <w:r>
        <w:t xml:space="preserve">Thank you for considering my application. I am eager to discuss how my vision for Jakarta’s mathematical future aligns with the scholarship’s mission. I have attached all required documents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Mathematics Graduate Student, Universitas Indonesia (UI)</w:t>
      </w:r>
    </w:p>
    <w:p>
      <w:pPr>
        <w:pStyle w:val="BodyText"/>
      </w:pPr>
      <w:r>
        <w:t xml:space="preserve">Jakarta, Indonesia</w:t>
      </w:r>
    </w:p>
    <w:p>
      <w:pPr>
        <w:pStyle w:val="BodyText"/>
      </w:pP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Indonesia Jakarta</dc:title>
  <dc:creator/>
  <dc:language>en</dc:language>
  <cp:keywords/>
  <dcterms:created xsi:type="dcterms:W3CDTF">2026-07-23T10:10:39Z</dcterms:created>
  <dcterms:modified xsi:type="dcterms:W3CDTF">2026-07-23T10:10:39Z</dcterms:modified>
</cp:coreProperties>
</file>

<file path=docProps/custom.xml><?xml version="1.0" encoding="utf-8"?>
<Properties xmlns="http://schemas.openxmlformats.org/officeDocument/2006/custom-properties" xmlns:vt="http://schemas.openxmlformats.org/officeDocument/2006/docPropsVTypes"/>
</file>