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Mathematical Research in the Context of Lima, Peru</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Lima Mathematics Foundation</w:t>
      </w:r>
      <w:r>
        <w:br/>
      </w:r>
      <w:r>
        <w:t xml:space="preserve">Av. Javier Prado Este 4600, San Isidro</w:t>
      </w:r>
      <w:r>
        <w:br/>
      </w:r>
      <w:r>
        <w:t xml:space="preserve">Lima, Peru</w:t>
      </w:r>
    </w:p>
    <w:p>
      <w:pPr>
        <w:pStyle w:val="BodyText"/>
      </w:pPr>
      <w:r>
        <w:rPr>
          <w:bCs/>
          <w:b/>
        </w:rPr>
        <w:t xml:space="preserve">Subject: Application for the Peruvian Mathematical Advancement Scholarship (PMAS)</w:t>
      </w:r>
    </w:p>
    <w:p>
      <w:pPr>
        <w:pStyle w:val="BodyText"/>
      </w:pPr>
      <w:r>
        <w:t xml:space="preserve">Dear Esteemed Members of the Scholarship Committee,</w:t>
      </w:r>
    </w:p>
    <w:p>
      <w:pPr>
        <w:pStyle w:val="BodyText"/>
      </w:pPr>
      <w:r>
        <w:t xml:space="preserve">I am writing to submit my formal application for the Peruvian Mathematical Advancement Scholarship (PMAS) with profound enthusiasm and a deep commitment to advancing mathematical sciences within the vibrant academic ecosystem of Peru Lima. As an emerging Mathematician specializing in computational number theory and applied statistics, I have dedicated my academic journey to developing mathematical frameworks that address tangible challenges facing our rapidly growing urban centers—particularly Lima, where 10 million residents demand innovative solutions for sustainable development.</w:t>
      </w:r>
    </w:p>
    <w:p>
      <w:pPr>
        <w:pStyle w:val="BodyText"/>
      </w:pPr>
      <w:r>
        <w:t xml:space="preserve">My academic trajectory has been defined by rigorous scholarship and a persistent desire to bridge theoretical mathematics with real-world applications relevant to Peru Lima. I hold a Bachelor of Science in Mathematics from the National University of Engineering (UNI) in Lima, where I graduated with honors (GPA: 3.9/4.0) and was recognized as the top student in my department for three consecutive years. My thesis,</w:t>
      </w:r>
      <w:r>
        <w:t xml:space="preserve"> </w:t>
      </w:r>
      <w:r>
        <w:rPr>
          <w:iCs/>
          <w:i/>
        </w:rPr>
        <w:t xml:space="preserve">"Optimizing Public Transportation Networks Using Graph Theory Models,"</w:t>
      </w:r>
      <w:r>
        <w:t xml:space="preserve"> </w:t>
      </w:r>
      <w:r>
        <w:t xml:space="preserve">directly addressed Lima’s chronic traffic congestion by proposing algorithms that reduced average commute times by 18% in simulated models of the Metro Line 1 corridor—data I validated through collaboration with the Municipality of Lima’s Urban Development Office.</w:t>
      </w:r>
    </w:p>
    <w:p>
      <w:pPr>
        <w:pStyle w:val="BodyText"/>
      </w:pPr>
      <w:r>
        <w:t xml:space="preserve">As a Mathematician, I understand that mathematical innovation is not an isolated intellectual exercise but a catalyst for societal progress. In Peru Lima, where infrastructure strain and socioeconomic disparities challenge daily life, mathematics offers powerful tools for equitable solutions. My research in statistical modeling has already contributed to a pilot project with the Ministry of Health’s Lima Health District, where we developed predictive models to optimize vaccine distribution during the 2022 dengue outbreak. This work—funded by UNI’s Research Grant Program—reduced response times by 35% and was cited in a national policy brief. It cemented my conviction that mathematical expertise must be deployed to serve communities, not merely studied in isolation.</w:t>
      </w:r>
    </w:p>
    <w:p>
      <w:pPr>
        <w:pStyle w:val="BodyText"/>
      </w:pPr>
      <w:r>
        <w:t xml:space="preserve">My proposed doctoral research at the Pontifical Catholic University of Peru (PUCP), under Professor Elena Mendoza’s guidance, will focus on "</w:t>
      </w:r>
      <w:r>
        <w:rPr>
          <w:iCs/>
          <w:i/>
        </w:rPr>
        <w:t xml:space="preserve">Mathematical Optimization for Urban Water Management in Coastal Megacities: A Lima-Centric Framework</w:t>
      </w:r>
      <w:r>
        <w:t xml:space="preserve">." Lima faces severe water scarcity despite its proximity to the Pacific Ocean, with 40% of households relying on unreliable informal water vendors. My project integrates satellite data analysis, stochastic programming, and machine learning to create affordable infrastructure models for decentralized rainwater harvesting systems. This work directly responds to Peru Lima’s National Water Strategy (2021-2031), which prioritizes "mathematically driven solutions" for urban water resilience—a strategic alignment that makes the PMAS scholarship indispensable to my mission.</w:t>
      </w:r>
    </w:p>
    <w:p>
      <w:pPr>
        <w:pStyle w:val="BodyText"/>
      </w:pPr>
      <w:r>
        <w:t xml:space="preserve">Peru Lima is not just my home but my laboratory. Growing up in Villa El Salvador, one of Lima’s largest informal settlements, I witnessed firsthand how mathematical literacy could transform community decision-making. My undergraduate years included founding "Math for All," a volunteer initiative that provided free tutoring to 120 low-income students across 8 public schools in Comas and Ate districts. Through this work, I learned that mathematics education must be culturally contextualized—using local examples like market pricing models or agricultural yield predictions—to inspire Peruvian youth. This experience reinforced my belief that a truly impactful Mathematician serves as both scholar and community advocate.</w:t>
      </w:r>
    </w:p>
    <w:p>
      <w:pPr>
        <w:pStyle w:val="BodyText"/>
      </w:pPr>
      <w:r>
        <w:t xml:space="preserve">The PMAS scholarship is pivotal to my academic progression for several compelling reasons. First, it will cover the full cost of tuition and essential research materials (including access to Lima’s high-performance computing cluster at UNMSM), which my family cannot afford despite our modest means. Second, the scholarship’s requirement for community engagement aligns perfectly with my ethos—my project will include a "Lima Water Literacy" workshop series for municipal planners and community leaders, ensuring research directly benefits residents. Third, the Lima-based mentorship network provided by PMAS (including connections to the Peruvian Mathematical Society) offers irreplaceable guidance in navigating Peru’s unique academic landscape.</w:t>
      </w:r>
    </w:p>
    <w:p>
      <w:pPr>
        <w:pStyle w:val="BodyText"/>
      </w:pPr>
      <w:r>
        <w:t xml:space="preserve">My vision extends beyond personal achievement. I aspire to establish a Lima-based center for Applied Mathematics that partners with local government, NGOs, and universities to solve pressing urban challenges. My work with the Lima Water Project has already attracted interest from the World Bank’s Peru Urban Development Program, which noted its potential scalability across Latin American coastal cities. With PMAS support, I will not only complete my doctoral research but also initiate a 3-year post-graduation partnership with the Mayor’s Office of Sustainable Infrastructure to implement pilot water management systems in three Lima districts.</w:t>
      </w:r>
    </w:p>
    <w:p>
      <w:pPr>
        <w:pStyle w:val="BodyText"/>
      </w:pPr>
      <w:r>
        <w:t xml:space="preserve">As a native of Peru Lima, I am acutely aware that our nation’s future hinges on nurturing homegrown mathematical talent. While Peru has produced brilliant mathematicians like José de la Cruz (19th-century geometer) and modern pioneers such as Dr. Carlos Tintori (statistical epidemiologist), we still face a critical shortage of researchers applying advanced mathematics to local contexts. The PMAS scholarship represents more than financial aid—it is an investment in a new generation of Peruvian Mathematicians who understand that Lima’s challenges require solutions rooted in our soil, culture, and data.</w:t>
      </w:r>
    </w:p>
    <w:p>
      <w:pPr>
        <w:pStyle w:val="BodyText"/>
      </w:pPr>
      <w:r>
        <w:t xml:space="preserve">I am eager to contribute to Peru Lima’s legacy as a city where mathematics serves humanity. My academic record, community commitment, and research vision demonstrate that I embody the values of this scholarship. Thank you for considering my application as part of your vital mission to elevate mathematical excellence in Peru Lima.</w:t>
      </w:r>
    </w:p>
    <w:p>
      <w:pPr>
        <w:pStyle w:val="BodyText"/>
      </w:pPr>
      <w:r>
        <w:t xml:space="preserve">Sincerely,</w:t>
      </w:r>
    </w:p>
    <w:p>
      <w:pPr>
        <w:pStyle w:val="BodyText"/>
      </w:pPr>
      <w:r>
        <w:rPr>
          <w:bCs/>
          <w:b/>
        </w:rPr>
        <w:t xml:space="preserve">María Fernández</w:t>
      </w:r>
      <w:r>
        <w:br/>
      </w:r>
      <w:r>
        <w:t xml:space="preserve">MSc Candidate in Computational Mathematics (Pending)</w:t>
      </w:r>
      <w:r>
        <w:br/>
      </w:r>
      <w:r>
        <w:t xml:space="preserve">National University of Engineering, Lima</w:t>
      </w:r>
      <w:r>
        <w:br/>
      </w:r>
      <w:r>
        <w:t xml:space="preserve">Email: m.fernandez@uni.edu.pe | Phone: +51 987 654 321</w:t>
      </w:r>
    </w:p>
    <w:p>
      <w:pPr>
        <w:pStyle w:val="BodyText"/>
      </w:pPr>
      <w:r>
        <w:rPr>
          <w:bCs/>
          <w:b/>
        </w:rPr>
        <w:t xml:space="preserve">Attachments:</w:t>
      </w:r>
      <w:r>
        <w:t xml:space="preserve"> </w:t>
      </w:r>
      <w:r>
        <w:t xml:space="preserve">Curriculum Vitae, University Transcripts, Research Proposal Summary, Letters of Recommendation (2), Community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Peru Lima</dc:title>
  <dc:creator/>
  <dc:language>en</dc:language>
  <cp:keywords/>
  <dcterms:created xsi:type="dcterms:W3CDTF">2026-05-01T12:39:02Z</dcterms:created>
  <dcterms:modified xsi:type="dcterms:W3CDTF">2026-05-01T12:39:02Z</dcterms:modified>
</cp:coreProperties>
</file>

<file path=docProps/custom.xml><?xml version="1.0" encoding="utf-8"?>
<Properties xmlns="http://schemas.openxmlformats.org/officeDocument/2006/custom-properties" xmlns:vt="http://schemas.openxmlformats.org/officeDocument/2006/docPropsVTypes"/>
</file>