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w:t>
      </w:r>
      <w:r>
        <w:t xml:space="preserve"> </w:t>
      </w:r>
      <w:r>
        <w:t xml:space="preserve">Singapore</w:t>
      </w:r>
    </w:p>
    <w:bookmarkStart w:id="21" w:name="X7b50c4c55820d44137eff7ae3b486156fa83f6b"/>
    <w:p>
      <w:pPr>
        <w:pStyle w:val="Heading1"/>
      </w:pPr>
      <w:r>
        <w:t xml:space="preserve">Scholarship Application Letter for Advanced Mathematical Research</w:t>
      </w:r>
    </w:p>
    <w:p>
      <w:pPr>
        <w:pStyle w:val="FirstParagraph"/>
      </w:pPr>
      <w:r>
        <w:t xml:space="preserve">Date: October 26, 2023</w:t>
      </w:r>
    </w:p>
    <w:p>
      <w:pPr>
        <w:pStyle w:val="BodyText"/>
      </w:pPr>
      <w:r>
        <w:t xml:space="preserve">Scholarship Selection Committee</w:t>
      </w:r>
    </w:p>
    <w:p>
      <w:pPr>
        <w:pStyle w:val="BodyText"/>
      </w:pPr>
      <w:r>
        <w:t xml:space="preserve">National University of Singapore (NUS)</w:t>
      </w:r>
    </w:p>
    <w:p>
      <w:pPr>
        <w:pStyle w:val="BodyText"/>
      </w:pPr>
      <w:r>
        <w:t xml:space="preserve">Office of Graduate Studies</w:t>
      </w:r>
    </w:p>
    <w:p>
      <w:pPr>
        <w:pStyle w:val="BodyText"/>
      </w:pPr>
      <w:r>
        <w:t xml:space="preserve">21 Lower Kent Ridge Road, Singapore 119077</w:t>
      </w:r>
    </w:p>
    <w:bookmarkStart w:id="20" w:name="X42d02e846c8b79683c4db7d169ca68bb399c5e6"/>
    <w:p>
      <w:pPr>
        <w:pStyle w:val="Heading2"/>
      </w:pPr>
      <w:r>
        <w:t xml:space="preserve">Subject: Application for the [Scholarship Name] Scholarship to Advance Mathematical Research in Singapore</w:t>
      </w:r>
    </w:p>
    <w:p>
      <w:pPr>
        <w:pStyle w:val="FirstParagraph"/>
      </w:pPr>
      <w:r>
        <w:t xml:space="preserve">To the Esteemed Scholarship Selection Committee,</w:t>
      </w:r>
    </w:p>
    <w:p>
      <w:pPr>
        <w:pStyle w:val="BodyText"/>
      </w:pPr>
      <w:r>
        <w:t xml:space="preserve">It is with profound enthusiasm and intellectual conviction that I submit my application for the prestigious [Scholarship Name] Scholarship to pursue doctoral research in mathematics at the National University of Singapore (NUS). As an aspiring Mathematician deeply committed to advancing theoretical foundations with real-world applications, I view this opportunity not merely as an academic pursuit but as a pivotal step toward contributing meaningfully to Singapore’s vision as a global hub for innovation. My journey has been meticulously shaped by a relentless curiosity for mathematical structures, and my application embodies the synergy between rigorous scholarship and Singapore's strategic aspirations.</w:t>
      </w:r>
    </w:p>
    <w:p>
      <w:pPr>
        <w:pStyle w:val="BodyText"/>
      </w:pPr>
      <w:r>
        <w:t xml:space="preserve">My academic trajectory has consistently demonstrated exceptional aptitude in advanced mathematics. I graduated with First-Class Honours in Mathematics from the University of Cambridge, where I completed a thesis on "Geometric Structures in Quantum Information Theory," earning recognition for its original contribution to topological quantum computing. My research, published in the *Journal of Algebraic Combinatorics* (2022), established novel connections between Lie algebras and error-correcting codes—work that aligns with Singapore’s Smart Nation Initiative to pioneer next-generation computational frameworks. At NUS, I aim to collaborate with Professor Tan Wei-Liang’s group on their ongoing project funded by the Ministry of Education (MOE), "Algebraic Methods for Secure Data Transmission," directly addressing Singapore's national priority in cybersecurity resilience.</w:t>
      </w:r>
    </w:p>
    <w:p>
      <w:pPr>
        <w:pStyle w:val="BodyText"/>
      </w:pPr>
      <w:r>
        <w:t xml:space="preserve">What compels me toward Singapore is its unparalleled ecosystem for mathematical innovation. Unlike conventional academic settings, Singapore Singapore has cultivated a dynamic environment where theoretical mathematics thrives alongside industrial application. The National Research Foundation’s (NRF) Strategic Research Program explicitly prioritizes "Mathematics for Future Technologies," creating a fertile ground for research like mine to transition from abstract theory to societal impact. I have studied the work of NUS’ Centre for Quantitative Finance and Actuarial Research (CQFAR), particularly Dr. Lim Siew Yee’s models in financial risk assessment using stochastic geometry—a field where my background in differential topology could offer fresh perspectives. This is not just a destination for study; it is where Singapore Singapore actively engineers its mathematical future.</w:t>
      </w:r>
    </w:p>
    <w:p>
      <w:pPr>
        <w:pStyle w:val="BodyText"/>
      </w:pPr>
      <w:r>
        <w:t xml:space="preserve">My proposed research, "Non-Archimedean Geometry and Its Applications to Cryptographic Systems," directly supports Singapore’s economic and security objectives. Current cryptographic standards face quantum computing threats, a challenge the Government Technology Agency (GovTech) has identified as critical. By developing post-quantum protocols grounded in p-adic number theory—a branch of mathematics I have mastered—I aim to create more robust security frameworks for Singapore’s digital infrastructure. This aligns perfectly with the Scholarship Application Letter’s emphasis on "research that serves national interests," transforming abstract mathematical inquiry into tangible defense against emerging cyber threats. My preliminary simulations, conducted during my master’s research at ETH Zurich, show a 32% efficiency gain in key-generation algorithms—data I intend to expand through access to NUS’ high-performance computing cluster.</w:t>
      </w:r>
    </w:p>
    <w:p>
      <w:pPr>
        <w:pStyle w:val="BodyText"/>
      </w:pPr>
      <w:r>
        <w:t xml:space="preserve">Furthermore, I am deeply committed to fostering Singapore’s mathematical community beyond academia. As a former mentor for the Singapore Mathematics Olympiad (SMO) since 2019, I have designed workshops introducing combinatorial game theory to secondary students across 12 schools. This experience revealed how early exposure shapes future talent—a principle I will champion at NUS through outreach initiatives with the Singapore Mathematical Society. My vision extends beyond personal achievement: I aspire to co-found a "Math for Innovation" incubator under NUS’ Entrepreneurship Centre, bridging mathematicians and startups like those in Singapore’s FinTech corridor. This holistic approach embodies the Scholarship Application Letter’s goal of nurturing leaders who elevate national capabilities.</w:t>
      </w:r>
    </w:p>
    <w:p>
      <w:pPr>
        <w:pStyle w:val="BodyText"/>
      </w:pPr>
      <w:r>
        <w:t xml:space="preserve">My technical profile is complemented by cross-cultural adaptability—a critical asset in Singapore Singapore’s multicultural landscape. Having lived and worked across London, Zurich, and Taipei, I have navigated diverse academic traditions while collaborating with teams spanning 15 countries. I fluently speak English (native), Mandarin (CET-6), and conversational Malay—skills that will facilitate seamless integration into NUS’ international research groups and community engagement efforts. Singapore’s emphasis on bilingualism resonates deeply with my belief that mathematical communication transcends linguistic barriers; my thesis co-authored with researchers in Beijing exemplifies this synergy.</w:t>
      </w:r>
    </w:p>
    <w:p>
      <w:pPr>
        <w:pStyle w:val="BodyText"/>
      </w:pPr>
      <w:r>
        <w:t xml:space="preserve">Financially, the [Scholarship Name] Scholarship represents more than funding—it is an investment in Singapore Singapore’s intellectual sovereignty. I estimate a 25% reduction in operational costs for my research through this scholarship, allowing me to redirect resources toward field studies at Singapore’s National Supercomputing Centre (NSCC). Without this support, securing comparable resources would require diverting focus from core research to grant writing—a constraint I am eager to overcome. The scholarship’s emphasis on "long-term societal impact" mirrors my own ethos: every theorem solved should ultimately strengthen Singapore’s position as a beacon of innovation in Southeast Asia.</w:t>
      </w:r>
    </w:p>
    <w:p>
      <w:pPr>
        <w:pStyle w:val="BodyText"/>
      </w:pPr>
      <w:r>
        <w:t xml:space="preserve">I have attached all required documents, including academic transcripts, letters of recommendation from Prof. Emily Chen (Cambridge) and Dr. Arjun Patel (NUS), and a detailed research proposal endorsed by NUS’ Department of Mathematics. I respectfully request the opportunity to discuss how my trajectory as a Mathematician can advance the legacy of Singapore Singapore as an intellectual powerhouse.</w:t>
      </w:r>
    </w:p>
    <w:p>
      <w:pPr>
        <w:pStyle w:val="BodyText"/>
      </w:pPr>
      <w:r>
        <w:t xml:space="preserve">Thank you for considering my application. I am eager to contribute to the vibrant mathematical tapestry of your esteemed institution and nation, where theoretical rigor meets transformative purpose.</w:t>
      </w:r>
    </w:p>
    <w:p>
      <w:pPr>
        <w:pStyle w:val="BodyText"/>
      </w:pPr>
      <w:r>
        <w:t xml:space="preserve">Sincerely,</w:t>
      </w:r>
    </w:p>
    <w:p>
      <w:pPr>
        <w:pStyle w:val="BodyText"/>
      </w:pPr>
      <w:r>
        <w:rPr>
          <w:bCs/>
          <w:b/>
        </w:rPr>
        <w:t xml:space="preserve">Dr. Aisha Rahman</w:t>
      </w:r>
      <w:r>
        <w:br/>
      </w:r>
      <w:r>
        <w:t xml:space="preserve">Email: aisha.r@cam.ac.uk | Phone: +44 7900 123456</w:t>
      </w:r>
      <w:r>
        <w:br/>
      </w:r>
      <w:r>
        <w:t xml:space="preserve">Current Affiliation: Research Associate, Department of Mathematics, University of Cambridge</w:t>
      </w:r>
    </w:p>
    <w:p>
      <w:pPr>
        <w:pStyle w:val="BodyText"/>
      </w:pPr>
      <w:r>
        <w:t xml:space="preserve">Word Count: 852 | Document Type: Scholarship Application Letter | Target Field: Mathematician Research in Singapore Singapore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 Singapore</dc:title>
  <dc:creator/>
  <dc:language>en</dc:language>
  <cp:keywords/>
  <dcterms:created xsi:type="dcterms:W3CDTF">2026-07-23T12:29:27Z</dcterms:created>
  <dcterms:modified xsi:type="dcterms:W3CDTF">2026-07-23T12:29:27Z</dcterms:modified>
</cp:coreProperties>
</file>

<file path=docProps/custom.xml><?xml version="1.0" encoding="utf-8"?>
<Properties xmlns="http://schemas.openxmlformats.org/officeDocument/2006/custom-properties" xmlns:vt="http://schemas.openxmlformats.org/officeDocument/2006/docPropsVTypes"/>
</file>