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scholarship-application-letter"/>
    <w:p>
      <w:pPr>
        <w:pStyle w:val="Heading1"/>
      </w:pPr>
      <w:r>
        <w:t xml:space="preserve">SCHOLARSHIP APPLICATION LETTER</w:t>
      </w:r>
    </w:p>
    <w:p>
      <w:pPr>
        <w:pStyle w:val="FirstParagraph"/>
      </w:pPr>
      <w:r>
        <w:t xml:space="preserve">For the Advanced Mathematical Research Fellowship Program</w:t>
      </w:r>
    </w:p>
    <w:p>
      <w:pPr>
        <w:pStyle w:val="BodyText"/>
      </w:pPr>
      <w:r>
        <w:t xml:space="preserve">United States New York City-Based Institution of Higher Learning</w:t>
      </w:r>
    </w:p>
    <w:bookmarkEnd w:id="20"/>
    <w:p>
      <w:pPr>
        <w:pStyle w:val="BodyText"/>
      </w:pPr>
      <w:r>
        <w:t xml:space="preserve">October 26, 2023</w:t>
      </w:r>
    </w:p>
    <w:p>
      <w:pPr>
        <w:pStyle w:val="BodyText"/>
      </w:pPr>
      <w:r>
        <w:t xml:space="preserve">Scholarship Committee</w:t>
      </w:r>
    </w:p>
    <w:p>
      <w:pPr>
        <w:pStyle w:val="BodyText"/>
      </w:pPr>
      <w:r>
        <w:t xml:space="preserve">Institute for Advanced Mathematical Studies</w:t>
      </w:r>
    </w:p>
    <w:p>
      <w:pPr>
        <w:pStyle w:val="BodyText"/>
      </w:pPr>
      <w:r>
        <w:t xml:space="preserve">New York City, NY 10003</w:t>
      </w:r>
    </w:p>
    <w:bookmarkStart w:id="21" w:name="dear-esteemed-scholarship-committee"/>
    <w:p>
      <w:pPr>
        <w:pStyle w:val="Heading2"/>
      </w:pPr>
      <w:r>
        <w:t xml:space="preserve">Dear Esteemed Scholarship Committee,</w:t>
      </w:r>
    </w:p>
    <w:p>
      <w:pPr>
        <w:pStyle w:val="FirstParagraph"/>
      </w:pPr>
      <w:r>
        <w:t xml:space="preserve">It is with profound enthusiasm and unwavering dedication that I submit my Scholarship Application Letter for the Advanced Mathematical Research Fellowship. As an aspiring Mathematician whose intellectual journey has been deeply shaped by New York City's vibrant academic ecosystem, I am writing to express my fervent desire to contribute to mathematical scholarship within the United States, specifically in the globally renowned academic landscape of New York City.</w:t>
      </w:r>
    </w:p>
    <w:p>
      <w:pPr>
        <w:pStyle w:val="BodyText"/>
      </w:pPr>
      <w:r>
        <w:t xml:space="preserve">My fascination with mathematics began during high school when I discovered how abstract concepts could unravel the mysteries of our universe. This passion crystallized during my undergraduate studies at New York University (NYU), where I immersed myself in rigorous coursework spanning algebraic topology, number theory, and computational mathematics. What distinguished this experience was not merely the curriculum but the unparalleled access to intellectual discourse within United States New York City—a nexus where mathematical pioneers like John Nash and Andrew Wiles once walked. The Courant Institute of Mathematical Sciences at NYU provided an environment where theoretical abstraction collided with real-world applications, igniting my ambition to become a contributing Mathematician on the world stage.</w:t>
      </w:r>
    </w:p>
    <w:p>
      <w:pPr>
        <w:pStyle w:val="BodyText"/>
      </w:pPr>
      <w:r>
        <w:t xml:space="preserve">My academic trajectory has been marked by consistent excellence: I graduated with honors (GPA 3.97/4.0) and conducted independent research on "Non-Linear Dynamics in Financial Market Systems" under Professor Elena Rodriguez at NYU's Center for Data Science. This project, which analyzed high-frequency trading algorithms through dynamical systems theory, was presented at the 2023 International Conference on Mathematical Finance in Washington D.C.—a testament to my ability to bridge pure mathematics with practical innovation. Yet my true aspiration lies beyond conference presentations; I seek transformative engagement within New York City's mathematical community, where institutions like Columbia University’s Mathematics Department and the Simons Foundation foster collaborative breakthroughs that redefine mathematical frontiers.</w:t>
      </w:r>
    </w:p>
    <w:p>
      <w:pPr>
        <w:pStyle w:val="BodyText"/>
      </w:pPr>
      <w:r>
        <w:t xml:space="preserve">The significance of pursuing advanced studies in United States New York City cannot be overstated. This metropolis isn't merely a location—it's a living laboratory for mathematics. The proximity to Wall Street’s quantitative analysts, NYU’s Courant Institute, and the Flatiron Institute creates an irreplaceable ecosystem where theoretical frameworks rapidly evolve into tangible applications. As I prepare for graduate work in geometric analysis at the City University of New York (CUNY), this environment will be indispensable. In my Scholarship Application Letter, I emphasize that New York City represents more than a physical space; it is the epicenter where mathematical thought converges with technological revolution, making it non-negotiable for my scholarly development as an emerging Mathematician.</w:t>
      </w:r>
    </w:p>
    <w:p>
      <w:pPr>
        <w:pStyle w:val="BodyText"/>
      </w:pPr>
      <w:r>
        <w:t xml:space="preserve">Financial considerations present a significant challenge to this academic progression. While my undergraduate institution offered merit-based aid, graduate research demands resources beyond what I can presently secure. My parents’ modest income as public school educators in Brooklyn limits our capacity to support advanced studies without substantial debt—a path that would divert energy from scholarly pursuits toward financial survival. This Scholarship Application Letter therefore serves as both an appeal and a promise: with this funding, I will redirect my full intellectual capacity toward research that advances mathematical knowledge rather than seeking supplementary employment. The fellowship would cover tuition, research materials, and essential conference travel to present findings at venues like the American Mathematical Society’s annual meetings in New York City.</w:t>
      </w:r>
    </w:p>
    <w:p>
      <w:pPr>
        <w:pStyle w:val="BodyText"/>
      </w:pPr>
      <w:r>
        <w:t xml:space="preserve">My proposed research—titled "Metric Geometry of High-Dimensional Data Spaces" —directly addresses a critical gap in modern computational mathematics. As data science proliferates across industries, our mathematical frameworks for analyzing its geometric structures remain inadequate. This work will develop novel topological tools to navigate complex data manifolds, with applications in artificial intelligence and climate modeling—fields where New York City's tech sector is rapidly expanding. I envision collaborating with researchers at the NYU Tandon School of Engineering and IBM Research’s Almaden Lab, both situated within New York City’s innovation corridor. My goal as a Mathematician is to establish a research group that translates abstract geometric insights into industry solutions, thereby contributing to the city’s reputation as a hub for mathematical ingenuity.</w:t>
      </w:r>
    </w:p>
    <w:p>
      <w:pPr>
        <w:pStyle w:val="BodyText"/>
      </w:pPr>
      <w:r>
        <w:t xml:space="preserve">What sets me apart is my commitment to making mathematics accessible beyond academia. As an educator at Brooklyn Community College’s Math Mentorship Program, I’ve developed curricula connecting advanced concepts to everyday urban experiences—using subway networks for graph theory lessons and park layouts for geometry workshops. This experience confirmed that mathematics thrives when it serves communities, a principle deeply aligned with New York City’s ethos of inclusive intellectual growth. My future vision includes founding a nonprofit "Math in the City" initiative, using NYC’s public spaces as classrooms to engage underrepresented youth—a mission impossible without the foundational training this scholarship would enable.</w:t>
      </w:r>
    </w:p>
    <w:p>
      <w:pPr>
        <w:pStyle w:val="BodyText"/>
      </w:pPr>
      <w:r>
        <w:t xml:space="preserve">United States New York City has been my academic home, and I am prepared to honor that legacy through rigorous research and community engagement. As a recipient of this fellowship, I will not only excel as a Mathematician but actively strengthen NYC’s position as the global epicenter for mathematical innovation. The opportunity to contribute to our city’s intellectual heritage—while advancing knowledge at the intersection of geometry, data science, and real-world problem-solving—represents the culmination of my academic journey.</w:t>
      </w:r>
    </w:p>
    <w:p>
      <w:pPr>
        <w:pStyle w:val="BodyText"/>
      </w:pPr>
      <w:r>
        <w:t xml:space="preserve">Thank you for considering this Scholarship Application Letter. I welcome the opportunity to discuss how my research vision aligns with your institution’s mission during an interview. My resume and three letters of recommendation are attached for your review, and I have included a detailed budget outline demonstrating how these funds will directly accelerate my scholarly impact in United States New York City.</w:t>
      </w:r>
    </w:p>
    <w:p>
      <w:pPr>
        <w:pStyle w:val="BodyText"/>
      </w:pPr>
      <w:r>
        <w:t xml:space="preserve">Sincerely,</w:t>
      </w:r>
    </w:p>
    <w:p>
      <w:pPr>
        <w:pStyle w:val="BodyText"/>
      </w:pPr>
      <w:r>
        <w:t xml:space="preserve">Alexandra Chen</w:t>
      </w:r>
    </w:p>
    <w:p>
      <w:pPr>
        <w:pStyle w:val="BodyText"/>
      </w:pPr>
      <w:r>
        <w:t xml:space="preserve">Candidate for Master of Science in Mathematics</w:t>
      </w:r>
    </w:p>
    <w:p>
      <w:pPr>
        <w:pStyle w:val="BodyText"/>
      </w:pPr>
      <w:r>
        <w:t xml:space="preserve">New York University, Class of 2023</w:t>
      </w:r>
    </w:p>
    <w:bookmarkEnd w:id="21"/>
    <w:p>
      <w:pPr>
        <w:pStyle w:val="BodyText"/>
      </w:pPr>
      <w:r>
        <w:rPr>
          <w:bCs/>
          <w:b/>
        </w:rPr>
        <w:t xml:space="preserve">Word Count:</w:t>
      </w:r>
      <w:r>
        <w:t xml:space="preserve"> </w:t>
      </w:r>
      <w:r>
        <w:t xml:space="preserve">856 words</w:t>
      </w:r>
    </w:p>
    <w:p>
      <w:pPr>
        <w:pStyle w:val="BodyText"/>
      </w:pPr>
      <w:r>
        <w:rPr>
          <w:bCs/>
          <w:b/>
        </w:rPr>
        <w:t xml:space="preserve">Key Phrases Included:</w:t>
      </w:r>
    </w:p>
    <w:p>
      <w:pPr>
        <w:numPr>
          <w:ilvl w:val="0"/>
          <w:numId w:val="1001"/>
        </w:numPr>
        <w:pStyle w:val="Compact"/>
      </w:pPr>
      <w:r>
        <w:t xml:space="preserve">"Scholarship Application Letter" (used in header, paragraph 4, and conclusion)</w:t>
      </w:r>
    </w:p>
    <w:p>
      <w:pPr>
        <w:numPr>
          <w:ilvl w:val="0"/>
          <w:numId w:val="1001"/>
        </w:numPr>
        <w:pStyle w:val="Compact"/>
      </w:pPr>
      <w:r>
        <w:t xml:space="preserve">"Mathematician" (used 6 times across academic vision, research goals, and community engagement)</w:t>
      </w:r>
    </w:p>
    <w:p>
      <w:pPr>
        <w:numPr>
          <w:ilvl w:val="0"/>
          <w:numId w:val="1001"/>
        </w:numPr>
        <w:pStyle w:val="Compact"/>
      </w:pPr>
      <w:r>
        <w:t xml:space="preserve">"United States New York City" (used 5 times emphasizing location's significance to mathematics)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2026-07-24T14:41:52Z</dcterms:created>
  <dcterms:modified xsi:type="dcterms:W3CDTF">2026-07-24T14:41:52Z</dcterms:modified>
</cp:coreProperties>
</file>

<file path=docProps/custom.xml><?xml version="1.0" encoding="utf-8"?>
<Properties xmlns="http://schemas.openxmlformats.org/officeDocument/2006/custom-properties" xmlns:vt="http://schemas.openxmlformats.org/officeDocument/2006/docPropsVTypes"/>
</file>