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Advanced Automotive Mechanic Training in Australia Melbourne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Australian Automotive Education Foundation (AAEF)</w:t>
      </w:r>
    </w:p>
    <w:p>
      <w:pPr>
        <w:pStyle w:val="BodyText"/>
      </w:pPr>
      <w:r>
        <w:t xml:space="preserve">Level 10, Melbourne Central Tower</w:t>
      </w:r>
    </w:p>
    <w:p>
      <w:pPr>
        <w:pStyle w:val="BodyText"/>
      </w:pPr>
      <w:r>
        <w:t xml:space="preserve">360 Queen Street, Melbourne VIC 3000</w:t>
      </w:r>
    </w:p>
    <w:p>
      <w:pPr>
        <w:pStyle w:val="BodyText"/>
      </w:pPr>
      <w:r>
        <w:t xml:space="preserve">Australia</w:t>
      </w:r>
    </w:p>
    <w:bookmarkEnd w:id="21"/>
    <w:bookmarkStart w:id="22" w:name="X5931840ff749f0cba5487e162b7dda8a8b9191b"/>
    <w:p>
      <w:pPr>
        <w:pStyle w:val="Heading2"/>
      </w:pPr>
      <w:r>
        <w:t xml:space="preserve">Subject: Scholarship Application for Advanced Automotive Mechanic Program at Melbourne Institute of Technology</w:t>
      </w:r>
    </w:p>
    <w:p>
      <w:pPr>
        <w:pStyle w:val="FirstParagraph"/>
      </w:pPr>
      <w:r>
        <w:t xml:space="preserve">Dear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to formally express my profound interest in the Advanced Automotive Mechanic Scholarship offered by the Australian Automotive Education Foundation. As a dedicated and skilled mechanic with five years of hands-on experience in complex automotive diagnostics and repair systems, I have meticulously planned my professional trajectory toward becoming a certified master technician specializing in electric and hybrid vehicle technology—a field experiencing exponential growth within</w:t>
      </w:r>
      <w:r>
        <w:t xml:space="preserve"> </w:t>
      </w:r>
      <w:r>
        <w:rPr>
          <w:bCs/>
          <w:b/>
        </w:rPr>
        <w:t xml:space="preserve">Australia Melbourne</w:t>
      </w:r>
      <w:r>
        <w:t xml:space="preserve">'s rapidly evolving automotive sector.</w:t>
      </w:r>
    </w:p>
    <w:p>
      <w:pPr>
        <w:pStyle w:val="BodyText"/>
      </w:pPr>
      <w:r>
        <w:t xml:space="preserve">My journey began at the regional workshop of AutoCare Solutions in Brisbane, where I honed my expertise on conventional internal combustion engines before transitioning to electric vehicle (EV) diagnostics during a pivotal two-year role at Metro EV Specialists. This experience ignited my passion for sustainable mobility solutions, particularly as</w:t>
      </w:r>
      <w:r>
        <w:t xml:space="preserve"> </w:t>
      </w:r>
      <w:r>
        <w:rPr>
          <w:bCs/>
          <w:b/>
        </w:rPr>
        <w:t xml:space="preserve">Australia Melbourne</w:t>
      </w:r>
      <w:r>
        <w:t xml:space="preserve"> </w:t>
      </w:r>
      <w:r>
        <w:t xml:space="preserve">emerges as a national hub for EV innovation with government initiatives like the Victorian Electric Vehicle Strategy 2035. I recognized that to contribute meaningfully to this transformation, I require advanced technical certification unavailable in my current training ecosystem. The Master of Automotive Engineering (Advanced) program at Melbourne Institute of Technology (MIT), accredited by the Australian Skills Quality Authority (ASQA), represents the exact educational platform needed to bridge this gap.</w:t>
      </w:r>
    </w:p>
    <w:p>
      <w:pPr>
        <w:pStyle w:val="BodyText"/>
      </w:pPr>
      <w:r>
        <w:t xml:space="preserve">The significance of securing this scholarship extends beyond personal advancement. I understand that as a</w:t>
      </w:r>
      <w:r>
        <w:t xml:space="preserve"> </w:t>
      </w:r>
      <w:r>
        <w:rPr>
          <w:bCs/>
          <w:b/>
        </w:rPr>
        <w:t xml:space="preserve">Mechanic</w:t>
      </w:r>
      <w:r>
        <w:t xml:space="preserve"> </w:t>
      </w:r>
      <w:r>
        <w:t xml:space="preserve">in modern automotive industries, continuous upskilling is non-negotiable. The Australian government projects a 25% increase in demand for EV-certified technicians by 2030, yet Melbourne's technical colleges face severe capacity constraints—only 17% of mechanic trainees complete specialized EV programs due to financial barriers. My application directly addresses this critical skills shortage while aligning with Victoria's Economic Development Plan. This scholarship would enable me to access MIT's state-of-the-art facilities, including their $2M hybrid vehicle lab and partnerships with Tesla Australia and Toyota Melbourne, where I could gain hands-on experience with cutting-edge tools like the Tektronix Oscilloscope and BMW iDrive diagnostic systems.</w:t>
      </w:r>
    </w:p>
    <w:p>
      <w:pPr>
        <w:pStyle w:val="BodyText"/>
      </w:pPr>
      <w:r>
        <w:t xml:space="preserve">My professional background demonstrates exceptional commitment to technical excellence. I've completed all Australian Automotive Industry Association (AAIA) competency units at Level 3 and maintained a 98% client satisfaction rating through my work with commercial fleets. During the pandemic, I led a community initiative training unemployed youth in basic automotive safety checks—a project that earned me the Queensland Auto Technician Volunteer Award. However, I've reached an inflection point where advanced theoretical knowledge is essential to advance from technician to engineering specialist. The MIT program's integrated curriculum covering battery management systems, regenerative braking mechanics, and AI-driven diagnostics is precisely what I need to transition into roles like EV Service Manager or Technical Trainer—positions currently facing severe talent shortages in Melbourne.</w:t>
      </w:r>
    </w:p>
    <w:p>
      <w:pPr>
        <w:pStyle w:val="BodyText"/>
      </w:pPr>
      <w:r>
        <w:t xml:space="preserve">What makes this scholarship particularly vital for my success in</w:t>
      </w:r>
      <w:r>
        <w:t xml:space="preserve"> </w:t>
      </w:r>
      <w:r>
        <w:rPr>
          <w:bCs/>
          <w:b/>
        </w:rPr>
        <w:t xml:space="preserve">Australia Melbourne</w:t>
      </w:r>
      <w:r>
        <w:t xml:space="preserve"> </w:t>
      </w:r>
      <w:r>
        <w:t xml:space="preserve">is the region's unique ecosystem. Unlike other cities, Melbourne offers unparalleled industry-academia collaboration through entities like the Australian Automotive Research Centre (AARC) and its proximity to innovation clusters at Docklands and Fishermans Bend. This environment provides immediate pathways for internship placements—such as those with Mercedes-Benz Australia's Melbourne service center—which are critical for my goal of achieving ASE certification within 18 months of graduation. Without financial support, I would be unable to enroll in this specialized program while supporting my family in regional Queensland, as the full tuition (AUD $24,500) exceeds my annual income by 73%.</w:t>
      </w:r>
    </w:p>
    <w:p>
      <w:pPr>
        <w:pStyle w:val="BodyText"/>
      </w:pPr>
      <w:r>
        <w:t xml:space="preserve">I have researched Melbourne's automotive landscape extensively and understand that the city's commitment to becoming a net-zero emissions capital by 2045 creates unprecedented opportunities for skilled mechanics. As part of this vision, the Victorian Government has allocated $150 million for EV training infrastructure—making my pursuit of this scholarship strategically aligned with state priorities. My long-term objective is to establish an EV certification hub at Melbourne's Western Metropolitan Institute, training 200+ mechanics annually in sustainable technologies while creating apprenticeship pathways for disadvantaged youth. This vision directly supports the AAEF's mission statement: "Empowering the future of Australian automotive through accessible technical education."</w:t>
      </w:r>
    </w:p>
    <w:p>
      <w:pPr>
        <w:pStyle w:val="BodyText"/>
      </w:pPr>
      <w:r>
        <w:t xml:space="preserve">I respectfully submit this</w:t>
      </w:r>
      <w:r>
        <w:t xml:space="preserve"> </w:t>
      </w:r>
      <w:r>
        <w:rPr>
          <w:bCs/>
          <w:b/>
        </w:rPr>
        <w:t xml:space="preserve">Scholarship Application Letter</w:t>
      </w:r>
      <w:r>
        <w:t xml:space="preserve"> </w:t>
      </w:r>
      <w:r>
        <w:t xml:space="preserve">not merely as an appeal for financial aid, but as a demonstration of my readiness to become a catalyst for positive change in Melbourne's mobility sector. My resume (attached) details certifications including TAE40116 Training and Assessment, ASE L2 Certification, and ongoing studies in Advanced Battery Systems through the Australian Institute of Automotive Service (AIAS). I have also secured preliminary acceptance into MIT's program pending scholarship confirmation.</w:t>
      </w:r>
    </w:p>
    <w:p>
      <w:pPr>
        <w:pStyle w:val="BodyText"/>
      </w:pPr>
      <w:r>
        <w:t xml:space="preserve">In closing, I wish to emphasize that this scholarship represents far more than tuition coverage—it is an investment in Melbourne's automotive future. As a dedicated</w:t>
      </w:r>
      <w:r>
        <w:t xml:space="preserve"> </w:t>
      </w:r>
      <w:r>
        <w:rPr>
          <w:bCs/>
          <w:b/>
        </w:rPr>
        <w:t xml:space="preserve">Mechanic</w:t>
      </w:r>
      <w:r>
        <w:t xml:space="preserve"> </w:t>
      </w:r>
      <w:r>
        <w:t xml:space="preserve">who has already contributed over 1,800 hours of community service through vehicle safety initiatives, I am committed to leveraging this opportunity not only for personal advancement but to elevate the entire Australian mechanic profession. I welcome the chance to discuss how my background aligns with your objectives during an interview at your convenience.</w:t>
      </w:r>
    </w:p>
    <w:p>
      <w:pPr>
        <w:pStyle w:val="BodyText"/>
      </w:pPr>
      <w:r>
        <w:t xml:space="preserve">Thank you for considering this vital investment in skilled technical education within</w:t>
      </w:r>
      <w:r>
        <w:t xml:space="preserve"> </w:t>
      </w:r>
      <w:r>
        <w:rPr>
          <w:bCs/>
          <w:b/>
        </w:rPr>
        <w:t xml:space="preserve">Australia Melbourne</w:t>
      </w:r>
      <w:r>
        <w:t xml:space="preserve">. I have attached all required documentation and remain available for any additional information.</w:t>
      </w:r>
    </w:p>
    <w:p>
      <w:pPr>
        <w:pStyle w:val="BodyText"/>
      </w:pPr>
      <w:r>
        <w:t xml:space="preserve">Sincerely,</w:t>
      </w:r>
    </w:p>
    <w:p>
      <w:pPr>
        <w:pStyle w:val="BodyText"/>
      </w:pPr>
      <w:r>
        <w:t xml:space="preserve">Alexandra Chen</w:t>
      </w:r>
    </w:p>
    <w:p>
      <w:pPr>
        <w:pStyle w:val="BodyText"/>
      </w:pPr>
      <w:r>
        <w:t xml:space="preserve">Advanced Automotive Technician | ASE L2 Certified | EV Diagnostic Specialist</w:t>
      </w:r>
    </w:p>
    <w:p>
      <w:pPr>
        <w:pStyle w:val="BodyText"/>
      </w:pPr>
      <w:r>
        <w:t xml:space="preserve">Enclosures: Resume, MIT Program Acceptance Letter, Letters of Recommendation, Proof of Income</w:t>
      </w:r>
    </w:p>
    <w:p>
      <w:pPr>
        <w:pStyle w:val="BodyText"/>
      </w:pPr>
      <w:r>
        <w:t xml:space="preserve">Word Count: 827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Australia Melbourne</dc:title>
  <dc:creator/>
  <dc:language>en</dc:language>
  <cp:keywords/>
  <dcterms:created xsi:type="dcterms:W3CDTF">2026-07-21T07:33:24Z</dcterms:created>
  <dcterms:modified xsi:type="dcterms:W3CDTF">2026-07-21T07:33:24Z</dcterms:modified>
</cp:coreProperties>
</file>

<file path=docProps/custom.xml><?xml version="1.0" encoding="utf-8"?>
<Properties xmlns="http://schemas.openxmlformats.org/officeDocument/2006/custom-properties" xmlns:vt="http://schemas.openxmlformats.org/officeDocument/2006/docPropsVTypes"/>
</file>