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Advanced Automotive Mechanic Program at Brussels Technical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Brussels Technical Institute (BTI)</w:t>
      </w:r>
      <w:r>
        <w:br/>
      </w:r>
      <w:r>
        <w:t xml:space="preserve">Rue de la Loi 151</w:t>
      </w:r>
      <w:r>
        <w:br/>
      </w:r>
      <w:r>
        <w:t xml:space="preserve">1040 Brussels, Belgium</w:t>
      </w:r>
    </w:p>
    <w:bookmarkStart w:id="21" w:name="dear-scholarship-committee-members"/>
    <w:p>
      <w:pPr>
        <w:pStyle w:val="Heading2"/>
      </w:pPr>
      <w:r>
        <w:t xml:space="preserve">Dear Scholarship Committee Members,</w:t>
      </w:r>
    </w:p>
    <w:p>
      <w:pPr>
        <w:pStyle w:val="FirstParagraph"/>
      </w:pPr>
      <w:r>
        <w:t xml:space="preserve">With profound respect for the prestigious automotive engineering legacy of Belgium Brussels, I am writing to submit my comprehensive</w:t>
      </w:r>
      <w:r>
        <w:t xml:space="preserve"> </w:t>
      </w:r>
      <w:r>
        <w:rPr>
          <w:bCs/>
          <w:b/>
        </w:rPr>
        <w:t xml:space="preserve">Scholarship Application Letter</w:t>
      </w:r>
      <w:r>
        <w:t xml:space="preserve"> </w:t>
      </w:r>
      <w:r>
        <w:t xml:space="preserve">for the Advanced Automotive Mechanic Program at Brussels Technical Institute. As an aspiring professional with five years of hands-on experience in commercial vehicle maintenance and a deep-rooted passion for precision engineering, I seek to elevate my expertise through this transformative educational opportunity in the heart of European automotive innovation.</w:t>
      </w:r>
    </w:p>
    <w:p>
      <w:pPr>
        <w:pStyle w:val="BodyText"/>
      </w:pPr>
      <w:r>
        <w:t xml:space="preserve">My journey began at age 16 when I apprenticed under Master Mechanic Jean-Luc Dubois at his family-owned workshop in Lille. There, I mastered diagnostic systems for diesel engines and learned to service heavy machinery operating across the Franco-Belgian industrial corridor. This experience ignited my commitment to becoming a</w:t>
      </w:r>
      <w:r>
        <w:t xml:space="preserve"> </w:t>
      </w:r>
      <w:r>
        <w:rPr>
          <w:bCs/>
          <w:b/>
        </w:rPr>
        <w:t xml:space="preserve">Mechanic</w:t>
      </w:r>
      <w:r>
        <w:t xml:space="preserve"> </w:t>
      </w:r>
      <w:r>
        <w:t xml:space="preserve">who doesn't merely repair vehicles but pioneers sustainable solutions for modern transportation. I now operate as a certified technician at EuroTrans Logistics, where I've maintained 200+ fleet vehicles annually, reducing breakdowns by 37% through predictive maintenance protocols. However, to address the evolving demands of electric and hybrid powertrains—and to contribute meaningfully to Belgium's automotive sector—I require advanced training unavailable in my current environment.</w:t>
      </w:r>
    </w:p>
    <w:p>
      <w:pPr>
        <w:pStyle w:val="BodyText"/>
      </w:pPr>
      <w:r>
        <w:t xml:space="preserve">Belgium Brussels represents an unparalleled academic and industrial nexus for mechanical engineering excellence. The city serves as the European Union's administrative capital, hosting major automotive manufacturers like Ford Brussels, BMW Group Plant Leipzig (with R&amp;D operations in Brussels), and the European Automobile Manufacturers' Association. This concentration of industry leaders creates a unique ecosystem where theoretical knowledge immediately translates to real-world application. The Brussels Technical Institute stands out for its state-of-the-art facilities—including the EU-certified Electric Vehicle Diagnostics Lab—and its partnership with automotive giants for student internships. Studying in</w:t>
      </w:r>
      <w:r>
        <w:t xml:space="preserve"> </w:t>
      </w:r>
      <w:r>
        <w:rPr>
          <w:bCs/>
          <w:b/>
        </w:rPr>
        <w:t xml:space="preserve">Belgium Brussels</w:t>
      </w:r>
      <w:r>
        <w:t xml:space="preserve"> </w:t>
      </w:r>
      <w:r>
        <w:t xml:space="preserve">offers access to cutting-edge technology and networking opportunities that would be impossible at my current location in rural France. The city's position as a global hub for automotive policy also provides exposure to emerging regulations on emissions and autonomous systems, critical knowledge for any future mechanic aiming to lead sustainability initiatives.</w:t>
      </w:r>
    </w:p>
    <w:p>
      <w:pPr>
        <w:pStyle w:val="BodyText"/>
      </w:pPr>
      <w:r>
        <w:t xml:space="preserve">My academic foundation includes a Brevet de Technicien Supérieur in Automotive Maintenance (2019) from Lille Technical College, where I graduated with honors. However, Belgium's rigorous dual-education model—integrating 70% practical training with 30% theoretical coursework—aligns perfectly with my learning style and career goals. The Institute's specialization in sustainable mobility systems directly addresses my professional gap: while I excel at conventional repairs, I lack formal training in regenerative braking systems and battery management for EVs—a skill set demanded by 89% of European fleets according to the European Automotive Industry Report (2023). This Scholarship Application Letter is not merely a request for funding; it's a strategic investment in bridging the technical skills gap that threatens Europe's transition to zero-emission transport.</w:t>
      </w:r>
    </w:p>
    <w:p>
      <w:pPr>
        <w:pStyle w:val="BodyText"/>
      </w:pPr>
      <w:r>
        <w:t xml:space="preserve">The financial barrier remains my most significant obstacle. As an independent technician supporting my younger sister through university, I've saved only 30% of the program's €18,500 tuition. This scholarship would cover 70% of costs, eliminating the need for high-interest loans that could delay my return to service in Belgium's critical mobility sector. Beyond personal necessity, I am committed to repaying this investment through two concrete pathways: First, I will complete a mandatory 6-month internship at the Institute's industry partner—Volkswagen Group Belgium—and contribute to their EV training modules upon graduation. Second, I will establish a free diagnostic workshop for underprivileged youth in Brussels' Molenbeek district within six months of certification, leveraging the skills acquired through this program.</w:t>
      </w:r>
    </w:p>
    <w:p>
      <w:pPr>
        <w:pStyle w:val="BodyText"/>
      </w:pPr>
      <w:r>
        <w:t xml:space="preserve">I understand that selecting candidates for this prestigious Scholarship Application Letter requires evaluating not just academic merit but cultural contribution. My volunteer work with "Autos Sans Frontières" (a Brussels-based NGO providing free vehicle repairs to refugees) demonstrates my commitment to inclusive technical education. During the 2022 migration crisis, I trained 15 displaced mechanics in basic diagnostics—proving that mechanical knowledge transcends borders, much like Belgium's role as Europe's diplomatic crossroads. This experience has prepared me to thrive in Brussels' multicultural academic environment and contribute meaningfully to the Institute community.</w:t>
      </w:r>
    </w:p>
    <w:p>
      <w:pPr>
        <w:pStyle w:val="BodyText"/>
      </w:pPr>
      <w:r>
        <w:t xml:space="preserve">The decision to apply for this scholarship was profoundly influenced by a visit to the Brussels Technical Institute last October. During my tour of their hydrogen fuel cell research lab, I spoke with Dr. Anja Fischer about sustainable mobility challenges—specifically how EU regulations require mechanics to master both traditional and alternative energy systems within one career span. Her insight confirmed that Belgium Brussels is where the future of automotive engineering is being shaped today, not in a distant classroom but on the cusp of real-world implementation.</w:t>
      </w:r>
    </w:p>
    <w:p>
      <w:pPr>
        <w:pStyle w:val="BodyText"/>
      </w:pPr>
      <w:r>
        <w:t xml:space="preserve">As I consider my professional trajectory, I envision myself as part of Belgium's solution to its 2030 transportation goals. With this scholarship, I will become an advanced</w:t>
      </w:r>
      <w:r>
        <w:t xml:space="preserve"> </w:t>
      </w:r>
      <w:r>
        <w:rPr>
          <w:bCs/>
          <w:b/>
        </w:rPr>
        <w:t xml:space="preserve">Mechanic</w:t>
      </w:r>
      <w:r>
        <w:t xml:space="preserve"> </w:t>
      </w:r>
      <w:r>
        <w:t xml:space="preserve">equipped not only to service tomorrow's vehicles but to teach the next generation of technicians—many of whom will emerge from institutions like the Brussels Technical Institute. My technical skills are solid; my vision is aligned with Belgium's sustainable mobility ambitions; and my commitment to community service ensures that this investment will yield measurable returns for European automotive progress.</w:t>
      </w:r>
    </w:p>
    <w:p>
      <w:pPr>
        <w:pStyle w:val="BodyText"/>
      </w:pPr>
      <w:r>
        <w:t xml:space="preserve">In closing, I reaffirm my unwavering dedication to excellence in automotive technology and my profound respect for the legacy of engineering innovation cultivated across</w:t>
      </w:r>
      <w:r>
        <w:t xml:space="preserve"> </w:t>
      </w:r>
      <w:r>
        <w:rPr>
          <w:bCs/>
          <w:b/>
        </w:rPr>
        <w:t xml:space="preserve">Belgium Brussels</w:t>
      </w:r>
      <w:r>
        <w:t xml:space="preserve">. I would be honored to contribute my energy, skills, and commitment to your institution's mission. Thank you for considering this Scholarship Application Letter as part of your selection process. I welcome the opportunity to discuss how my background aligns with BTI's objectives at your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Belgium Brussels</dc:title>
  <dc:creator/>
  <dc:language>en</dc:language>
  <cp:keywords/>
  <dcterms:created xsi:type="dcterms:W3CDTF">2026-07-23T17:14:44Z</dcterms:created>
  <dcterms:modified xsi:type="dcterms:W3CDTF">2026-07-23T17:14:44Z</dcterms:modified>
</cp:coreProperties>
</file>

<file path=docProps/custom.xml><?xml version="1.0" encoding="utf-8"?>
<Properties xmlns="http://schemas.openxmlformats.org/officeDocument/2006/custom-properties" xmlns:vt="http://schemas.openxmlformats.org/officeDocument/2006/docPropsVTypes"/>
</file>