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bookmarkEnd w:id="20"/>
    <w:p>
      <w:pPr>
        <w:pStyle w:val="FirstParagraph"/>
      </w:pPr>
      <w:r>
        <w:t xml:space="preserve">Ahmed Hassan</w:t>
      </w:r>
      <w:r>
        <w:br/>
      </w:r>
      <w:r>
        <w:t xml:space="preserve">15 Automotive Street, Cairo</w:t>
      </w:r>
      <w:r>
        <w:br/>
      </w:r>
      <w:r>
        <w:t xml:space="preserve">Egypt</w:t>
      </w:r>
      <w:r>
        <w:br/>
      </w:r>
      <w:r>
        <w:t xml:space="preserve">Email: ahmed.hassan@email.com</w:t>
      </w:r>
      <w:r>
        <w:br/>
      </w:r>
      <w:r>
        <w:t xml:space="preserve">Phone: +20 123 456 7890</w:t>
      </w:r>
    </w:p>
    <w:p>
      <w:pPr>
        <w:pStyle w:val="BodyText"/>
      </w:pPr>
      <w:r>
        <w:t xml:space="preserve">October 26, 2023</w:t>
      </w:r>
    </w:p>
    <w:p>
      <w:pPr>
        <w:pStyle w:val="BodyText"/>
      </w:pPr>
      <w:r>
        <w:t xml:space="preserve">Scholarship Committee</w:t>
      </w:r>
      <w:r>
        <w:br/>
      </w:r>
      <w:r>
        <w:t xml:space="preserve">Berlin International Vocational Foundation</w:t>
      </w:r>
      <w:r>
        <w:br/>
      </w:r>
      <w:r>
        <w:t xml:space="preserve">Friedrichstraße 150</w:t>
      </w:r>
      <w:r>
        <w:br/>
      </w:r>
      <w:r>
        <w:t xml:space="preserve">10117 Berlin</w:t>
      </w:r>
      <w:r>
        <w:br/>
      </w:r>
      <w:r>
        <w:t xml:space="preserve">Germany</w:t>
      </w:r>
    </w:p>
    <w:p>
      <w:pPr>
        <w:pStyle w:val="BodyText"/>
      </w:pPr>
      <w:r>
        <w:t xml:space="preserve">Dear Scholarship Committee,</w:t>
      </w:r>
    </w:p>
    <w:p>
      <w:pPr>
        <w:pStyle w:val="BodyText"/>
      </w:pPr>
      <w:r>
        <w:t xml:space="preserve">I am writing this Scholarship Application Letter with profound enthusiasm to apply for the International Mechanic Training Scholarship at the Berlin Automotive Engineering Institute, a premier educational institution in Germany Berlin. As a dedicated mechanic with seven years of hands-on experience repairing complex automotive systems across Egypt's bustling urban landscape, I have developed an unwavering passion for mechanical engineering that compels me to seek advanced training in Europe's industrial heartland. This scholarship represents not merely financial assistance but the crucial pathway to transform my practical expertise into internationally recognized professional mastery within Germany Berlin's world-leading automotive ecosystem.</w:t>
      </w:r>
    </w:p>
    <w:p>
      <w:pPr>
        <w:pStyle w:val="BodyText"/>
      </w:pPr>
      <w:r>
        <w:t xml:space="preserve">My journey began at age 16 when I apprenticed at Cairo Auto Service Center, where I mastered diagnostics for both conventional and early hybrid vehicles. Over seven years, I've honed skills in engine rebuilding, electronic control systems (ECU), and precision alignment across 300+ vehicles annually. Yet, despite my technical proficiency, I recognized that Egypt's automotive training infrastructure lacks the advanced resources available in Germany Berlin. The gap between my current capabilities and the demands of modern electric vehicle (EV) technology—where Berlin leads with companies like Mercedes-Benz's EV研发中心 and BMW's iFactory—has become increasingly apparent. I've witnessed colleagues struggle with outdated tools while European technicians effortlessly diagnose systems using AI-driven diagnostic platforms I can only dream of accessing.</w:t>
      </w:r>
    </w:p>
    <w:p>
      <w:pPr>
        <w:pStyle w:val="BodyText"/>
      </w:pPr>
      <w:r>
        <w:t xml:space="preserve">Germany Berlin captivates me for multiple compelling reasons. First, the city is synonymous with engineering innovation—home to over 20% of Europe's automotive R&amp;D centers and Germany's most advanced vocational training networks. The Berlin Automotive Engineering Institute (BAEI) specifically offers a 12-month Mechatronics Integration Program, uniquely combining mechanical engineering with digital systems—a curriculum absent in my current training. Second, Berlin's status as a UNESCO City of Design fosters an environment where traditional craftsmanship meets cutting-edge technology; I aim to absorb this cultural synergy while studying. Third, Germany's dual education system allows me to merge classroom theory with 70% practical training at partner facilities like BMW Group Plant Berlin—exactly the immersive experience my career demands.</w:t>
      </w:r>
    </w:p>
    <w:p>
      <w:pPr>
        <w:pStyle w:val="BodyText"/>
      </w:pPr>
      <w:r>
        <w:t xml:space="preserve">My academic journey has consistently prepared me for this transition. I earned a National Diploma in Automotive Technology (2019) while maintaining a 3.8/4.0 GPA, and completed specialized courses in hybrid systems through the Egyptian Technical Institute. However, true mastery requires exposure to Germany's stringent engineering standards—where precision is measured in micrometers and safety protocols exceed international norms. I've studied German technical manuals for six months to prepare for the language barriers ahead, but Berlin's multilingual environment will accelerate my professional integration. Most importantly, I've already secured conditional acceptance into BAEI's program after demonstrating my proficiency through their pre-admission practical assessment.</w:t>
      </w:r>
    </w:p>
    <w:p>
      <w:pPr>
        <w:pStyle w:val="BodyText"/>
      </w:pPr>
      <w:r>
        <w:t xml:space="preserve">The financial dimension cannot be overstated. While I've saved modestly from my mechanic work, the full tuition (€12,500), living expenses (€850/month), and specialized tooling costs total €24,800—beyond my means as a single parent supporting two children. This Scholarship Application Letter isn't just about personal advancement; it's a strategic investment in closing Germany Berlin's skilled labor gap. The automotive sector here faces a critical shortage of 15,000 certified mechanics by 2030 (German Federal Employment Agency, 2023), and I'm positioned to fill this need immediately upon graduation. My proposed career trajectory includes:</w:t>
      </w:r>
    </w:p>
    <w:p>
      <w:pPr>
        <w:numPr>
          <w:ilvl w:val="0"/>
          <w:numId w:val="1001"/>
        </w:numPr>
        <w:pStyle w:val="Compact"/>
      </w:pPr>
      <w:r>
        <w:rPr>
          <w:bCs/>
          <w:b/>
        </w:rPr>
        <w:t xml:space="preserve">Short-term (1-3 years):</w:t>
      </w:r>
      <w:r>
        <w:t xml:space="preserve"> </w:t>
      </w:r>
      <w:r>
        <w:t xml:space="preserve">Work as a certified EV technician at Berlin-based facilities, contributing to Germany's 70% renewable energy vehicle adoption target</w:t>
      </w:r>
    </w:p>
    <w:p>
      <w:pPr>
        <w:numPr>
          <w:ilvl w:val="0"/>
          <w:numId w:val="1001"/>
        </w:numPr>
        <w:pStyle w:val="Compact"/>
      </w:pPr>
      <w:r>
        <w:rPr>
          <w:bCs/>
          <w:b/>
        </w:rPr>
        <w:t xml:space="preserve">Mid-term (4-6 years):</w:t>
      </w:r>
      <w:r>
        <w:t xml:space="preserve"> </w:t>
      </w:r>
      <w:r>
        <w:t xml:space="preserve">Lead training programs for refugee mechanics at BAEI's integration initiative, addressing the industry's diversity challenges</w:t>
      </w:r>
    </w:p>
    <w:p>
      <w:pPr>
        <w:numPr>
          <w:ilvl w:val="0"/>
          <w:numId w:val="1001"/>
        </w:numPr>
        <w:pStyle w:val="Compact"/>
      </w:pPr>
      <w:r>
        <w:rPr>
          <w:bCs/>
          <w:b/>
        </w:rPr>
        <w:t xml:space="preserve">Long-term (7+ years):</w:t>
      </w:r>
      <w:r>
        <w:t xml:space="preserve"> </w:t>
      </w:r>
      <w:r>
        <w:t xml:space="preserve">Establish a sustainable mechanic training center in Cairo that replicates Berlin's dual education model, with partnerships secured through my German network</w:t>
      </w:r>
    </w:p>
    <w:p>
      <w:pPr>
        <w:pStyle w:val="FirstParagraph"/>
      </w:pPr>
      <w:r>
        <w:t xml:space="preserve">What sets me apart isn't just technical skill but my deep commitment to the mechanic profession as a societal pillar. During Egypt's 2022 fuel crisis, I organized free emergency repairs for 150 low-income families using donated parts—demonstrating that mechanics aren't merely technicians but community safety net providers. In Germany Berlin, I've already connected with Dr. Lena Müller (BAEI's Head of Vocational Training) who confirmed my practical aptitude during a virtual assessment. She noted: "This mechanic possesses the rare blend of technical curiosity and community focus we seek in our international cohort." This endorsement reinforces why I'm uniquely positioned to maximize this scholarship.</w:t>
      </w:r>
    </w:p>
    <w:p>
      <w:pPr>
        <w:pStyle w:val="BodyText"/>
      </w:pPr>
      <w:r>
        <w:t xml:space="preserve">My application aligns perfectly with Germany Berlin's strategic vision for skilled workforce development. The city's "AutoFuture 2030" initiative explicitly prioritizes international talent acquisition in mechanical engineering, and my profile directly supports their goal of increasing foreign-trained mechanics by 45% through programs like this scholarship. I've meticulously calculated that this investment will yield a 7-fold return: for every euro invested in my training, Germany Berlin gains a highly qualified technician who'll contribute €26,000 annually in taxes and consumption while reducing industry recruitment costs. Most importantly, I'll become an ambassador for German vocational excellence—a living testament to why the Mechanic profession deserves global recognition.</w:t>
      </w:r>
    </w:p>
    <w:p>
      <w:pPr>
        <w:pStyle w:val="BodyText"/>
      </w:pPr>
      <w:r>
        <w:t xml:space="preserve">I've attached all required documents: academic transcripts showing consistent engineering excellence, letters of recommendation from three senior mechanics (including my current supervisor at Cairo Auto Service), and BAEI's acceptance letter. My personal portfolio includes video demonstrations of complex repairs I've performed—evidence that my hands-on capabilities transcend theoretical knowledge. The prospect of learning alongside peers at Berlin's iconic technical schools, with access to facilities housing the latest EV battery diagnostic equipment, fills me with professional purpose.</w:t>
      </w:r>
    </w:p>
    <w:p>
      <w:pPr>
        <w:pStyle w:val="BodyText"/>
      </w:pPr>
      <w:r>
        <w:t xml:space="preserve">Thank you for considering this Scholarship Application Letter. I am prepared to begin training in Berlin as early as January 2024 and am confident that my dedication to mechanical excellence will make me a valuable asset to Germany Berlin's automotive future. I welcome the opportunity to discuss how my practical expertise, cultural adaptability, and commitment to professional growth align with your scholarship's mission.</w:t>
      </w:r>
    </w:p>
    <w:p>
      <w:pPr>
        <w:pStyle w:val="BodyText"/>
      </w:pPr>
      <w:r>
        <w:t xml:space="preserve">Sincerely,</w:t>
      </w:r>
      <w:r>
        <w:br/>
      </w:r>
      <w:r>
        <w:rPr>
          <w:bCs/>
          <w:b/>
        </w:rPr>
        <w:t xml:space="preserve">Ahmed Hassan</w:t>
      </w:r>
      <w:r>
        <w:br/>
      </w:r>
      <w:r>
        <w:t xml:space="preserve">Certified Automotive Mechanic (Egyptian National Certification #MEC-2019)</w:t>
      </w:r>
      <w:r>
        <w:br/>
      </w:r>
      <w:r>
        <w:t xml:space="preserve">"Precision in every bolt, excellence in every repair"</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Germany Berlin</dc:title>
  <dc:creator/>
  <dc:language>en</dc:language>
  <cp:keywords/>
  <dcterms:created xsi:type="dcterms:W3CDTF">2026-07-23T03:15:42Z</dcterms:created>
  <dcterms:modified xsi:type="dcterms:W3CDTF">2026-07-23T03:15:42Z</dcterms:modified>
</cp:coreProperties>
</file>

<file path=docProps/custom.xml><?xml version="1.0" encoding="utf-8"?>
<Properties xmlns="http://schemas.openxmlformats.org/officeDocument/2006/custom-properties" xmlns:vt="http://schemas.openxmlformats.org/officeDocument/2006/docPropsVTypes"/>
</file>