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Kabul,</w:t>
      </w:r>
      <w:r>
        <w:t xml:space="preserve"> </w:t>
      </w:r>
      <w:r>
        <w:t xml:space="preserve">Afghanistan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Afghanistan Engineering Excellence Scholarship Program,</w:t>
      </w:r>
    </w:p>
    <w:p>
      <w:pPr>
        <w:pStyle w:val="BodyText"/>
      </w:pPr>
      <w:r>
        <w:t xml:space="preserve">Ministry of Higher Education, Kabul</w:t>
      </w:r>
    </w:p>
    <w:bookmarkStart w:id="20" w:name="X208c21af1fa8fefdd044e1d1645e92891075d97"/>
    <w:p>
      <w:pPr>
        <w:pStyle w:val="Heading2"/>
      </w:pPr>
      <w:r>
        <w:t xml:space="preserve">Subject: Application for Master's Scholarship in Mechanical Engineering to Address Critical Infrastructure Challenges in Kabul, Afghanistan</w:t>
      </w:r>
    </w:p>
    <w:p>
      <w:pPr>
        <w:pStyle w:val="FirstParagraph"/>
      </w:pPr>
      <w:r>
        <w:t xml:space="preserve">Dear Esteemed Scholarship Committee,</w:t>
      </w:r>
    </w:p>
    <w:p>
      <w:pPr>
        <w:pStyle w:val="BodyText"/>
      </w:pPr>
      <w:r>
        <w:t xml:space="preserve">I am writing with profound respect and unwavering determination to apply for the prestigious Afghanistan Engineering Excellence Scholarship Program. As a dedicated undergraduate Mechanical Engineering student at Kabul University, I have witnessed firsthand the critical infrastructure challenges facing our capital city and nation. My academic journey, personal commitment to service, and strategic vision for applying advanced mechanical engineering principles directly align with this scholarship's mission to develop local talent capable of transforming Afghanistan’s development landscape—particularly in Kabul, where urgent needs intersect with extraordinary potential.</w:t>
      </w:r>
    </w:p>
    <w:p>
      <w:pPr>
        <w:pStyle w:val="BodyText"/>
      </w:pPr>
      <w:r>
        <w:t xml:space="preserve">My passion for mechanical engineering was forged not in textbooks alone, but through witnessing Kabul’s daily struggles. Growing up near the Pul-e Khishti neighborhood, I observed how frequent power outages disrupt hospitals during emergencies. I saw families walking miles for clean water as our city's aging pipelines burst repeatedly. These experiences ignited my resolve to become an engineer who solves tangible problems—</w:t>
      </w:r>
      <w:r>
        <w:rPr>
          <w:bCs/>
          <w:b/>
        </w:rPr>
        <w:t xml:space="preserve">not</w:t>
      </w:r>
      <w:r>
        <w:t xml:space="preserve"> </w:t>
      </w:r>
      <w:r>
        <w:t xml:space="preserve">just pursues theoretical knowledge. My academic record reflects this purpose: I graduated with honors (3.8/4.0 GPA) in Mechanical Engineering, specializing in thermofluids and renewable energy systems, while organizing volunteer workshops for 150+ high school students on basic engineering concepts.</w:t>
      </w:r>
    </w:p>
    <w:p>
      <w:pPr>
        <w:pStyle w:val="BodyText"/>
      </w:pPr>
      <w:r>
        <w:t xml:space="preserve">What distinguishes my application is my unwavering focus on</w:t>
      </w:r>
      <w:r>
        <w:t xml:space="preserve"> </w:t>
      </w:r>
      <w:r>
        <w:rPr>
          <w:bCs/>
          <w:b/>
        </w:rPr>
        <w:t xml:space="preserve">Kabul-specific challenges</w:t>
      </w:r>
      <w:r>
        <w:t xml:space="preserve">. The city’s infrastructure demands solutions rooted in local context. For example, Kabul loses over 40% of its water through leaky pipes—a crisis I documented during a university field project. My proposed master's research focuses on "Decentralized Solar-Powered Water Purification Systems for Urban Neighborhoods" specifically designed for Kabul's climate and resource constraints. This directly addresses the Ministry of Energy’s 2030 target to provide clean water to 75% of Kabul residents while reducing diesel dependency that fuels both pollution and fuel shortages. I have already secured preliminary support from the Kabul City Water Authority for field testing, demonstrating my ability to bridge academic work with community needs.</w:t>
      </w:r>
    </w:p>
    <w:p>
      <w:pPr>
        <w:pStyle w:val="BodyText"/>
      </w:pPr>
      <w:r>
        <w:t xml:space="preserve">The current state of mechanical engineering education in Afghanistan presents significant barriers. Most universities lack modern labs, and access to advanced resources remains limited—especially for women engineers like myself who face additional societal challenges in pursuing technical fields. This scholarship would be transformative: it would provide not just tuition coverage but crucial access to industry-standard simulation software (ANSYS, SolidWorks), international faculty mentorship, and participation in the Global Engineering Consortium—a network connecting Afghan engineers with professionals solving similar problems across developing nations. Without this support, I cannot advance my research beyond pilot-scale prototypes due to Kabul’s limited technical infrastructure.</w:t>
      </w:r>
    </w:p>
    <w:p>
      <w:pPr>
        <w:pStyle w:val="BodyText"/>
      </w:pPr>
      <w:r>
        <w:t xml:space="preserve">I have already begun laying groundwork for immediate impact upon graduation. Through a partnership with the Afghanistan Technical Vocational Institute (ATVI) in Kabul, I am training 30 technicians in solar water pump maintenance—skills directly transferable from my proposed master's work. This pilot project has shown a 65% reduction in repair costs for community water points. With advanced training through this scholarship, I will scale this to serve Kabul’s 15 million residents within five years, creating jobs for displaced youth while addressing water scarcity. My long-term vision is to establish Afghanistan’s first urban sustainable engineering hub in Kabul, focusing on renewable energy integration and climate-resilient infrastructure—exactly the leadership this scholarship aims to cultivate.</w:t>
      </w:r>
    </w:p>
    <w:p>
      <w:pPr>
        <w:pStyle w:val="BodyText"/>
      </w:pPr>
      <w:r>
        <w:t xml:space="preserve">My commitment extends beyond technical expertise. As a female engineer in Afghanistan, I recognize the unique value of representation. I mentor young women at my university’s Engineering Society, hosting monthly "Career Pathways" sessions that have doubled female enrollment in mechanical engineering programs since 2021. This scholarship would amplify my ability to advocate for inclusive engineering education across Kabul’s universities—ensuring future talent reflects Afghanistan’s full potential.</w:t>
      </w:r>
    </w:p>
    <w:p>
      <w:pPr>
        <w:pStyle w:val="BodyText"/>
      </w:pPr>
      <w:r>
        <w:t xml:space="preserve">While the path ahead demands courage, I am prepared to contribute immediately upon returning from studies. I have secured a pre-arranged position with the Afghanistan National Engineering Association (ANEA) in Kabul, where my research will directly inform national energy policy. The skills gained through this scholarship—particularly advanced computational modeling and sustainable system design—will be deployed within six months of graduation to address Kabul’s urgent infrastructure gaps, creating measurable outcomes for vulnerable communities.</w:t>
      </w:r>
    </w:p>
    <w:p>
      <w:pPr>
        <w:pStyle w:val="BodyText"/>
      </w:pPr>
      <w:r>
        <w:t xml:space="preserve">In closing, I offer not just an application but a promise: with your investment in my education, I will deliver tangible solutions that improve lives across Kabul. This scholarship is not merely funding for my studies—it is an investment in Afghanistan’s engineering sovereignty. As someone who has seen the ripple effects of failed infrastructure on families like mine, I am driven to become the engineer Kabul needs now and for generations to come.</w:t>
      </w:r>
    </w:p>
    <w:p>
      <w:pPr>
        <w:pStyle w:val="BodyText"/>
      </w:pPr>
      <w:r>
        <w:t xml:space="preserve">I respectfully request the opportunity to present this vision in person at your earliest convenience. Thank you for considering my application with the gravity it deserves. I am eager to contribute my energy, expertise, and unwavering commitment to transforming Afghanistan through mechanical engineering excellence from Kabul.</w:t>
      </w:r>
    </w:p>
    <w:p>
      <w:pPr>
        <w:pStyle w:val="BodyText"/>
      </w:pPr>
      <w:r>
        <w:t xml:space="preserve">Sincerely,</w:t>
      </w:r>
    </w:p>
    <w:p>
      <w:pPr>
        <w:pStyle w:val="BodyText"/>
      </w:pPr>
      <w:r>
        <w:t xml:space="preserve">Amina Naderi</w:t>
      </w:r>
    </w:p>
    <w:p>
      <w:pPr>
        <w:pStyle w:val="BodyText"/>
      </w:pPr>
      <w:r>
        <w:t xml:space="preserve">Final Year Mechanical Engineering Student (B.Sc.)</w:t>
      </w:r>
    </w:p>
    <w:p>
      <w:pPr>
        <w:pStyle w:val="BodyText"/>
      </w:pPr>
      <w:r>
        <w:t xml:space="preserve">Kabul University, Afghanistan</w:t>
      </w:r>
    </w:p>
    <w:p>
      <w:pPr>
        <w:pStyle w:val="BodyText"/>
      </w:pPr>
      <w:r>
        <w:t xml:space="preserve">Email: amina.naderi@ku.ac.af | Phone: +93 79 123 4567</w:t>
      </w:r>
    </w:p>
    <w:p>
      <w:pPr>
        <w:pStyle w:val="BodyText"/>
      </w:pPr>
      <w:r>
        <w:rPr>
          <w:bCs/>
          <w:b/>
        </w:rPr>
        <w:t xml:space="preserve">Word Count:</w:t>
      </w:r>
      <w:r>
        <w:t xml:space="preserve"> </w:t>
      </w:r>
      <w:r>
        <w:t xml:space="preserve">856 words</w:t>
      </w:r>
    </w:p>
    <w:p>
      <w:pPr>
        <w:pStyle w:val="BodyText"/>
      </w:pPr>
      <w:r>
        <w:rPr>
          <w:bCs/>
          <w:b/>
        </w:rPr>
        <w:t xml:space="preserve">Key Focus Areas Verified:</w:t>
      </w:r>
    </w:p>
    <w:p>
      <w:pPr>
        <w:numPr>
          <w:ilvl w:val="0"/>
          <w:numId w:val="1001"/>
        </w:numPr>
        <w:pStyle w:val="Compact"/>
      </w:pPr>
      <w:r>
        <w:t xml:space="preserve">"Scholarship Application Letter" integrated throughout with formal structure</w:t>
      </w:r>
    </w:p>
    <w:p>
      <w:pPr>
        <w:numPr>
          <w:ilvl w:val="0"/>
          <w:numId w:val="1001"/>
        </w:numPr>
        <w:pStyle w:val="Compact"/>
      </w:pPr>
      <w:r>
        <w:t xml:space="preserve">"Mechanical Engineer" emphasized in academic context, research focus, and professional vision</w:t>
      </w:r>
    </w:p>
    <w:p>
      <w:pPr>
        <w:numPr>
          <w:ilvl w:val="0"/>
          <w:numId w:val="1001"/>
        </w:numPr>
        <w:pStyle w:val="Compact"/>
      </w:pPr>
      <w:r>
        <w:t xml:space="preserve">"Afghanistan Kabul" referenced 14 times with specific local challenges and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Kabul, Afghanistan</dc:title>
  <dc:creator/>
  <dc:language>en</dc:language>
  <cp:keywords/>
  <dcterms:created xsi:type="dcterms:W3CDTF">2025-12-10T01:22:11Z</dcterms:created>
  <dcterms:modified xsi:type="dcterms:W3CDTF">2025-12-10T01:22:11Z</dcterms:modified>
</cp:coreProperties>
</file>

<file path=docProps/custom.xml><?xml version="1.0" encoding="utf-8"?>
<Properties xmlns="http://schemas.openxmlformats.org/officeDocument/2006/custom-properties" xmlns:vt="http://schemas.openxmlformats.org/officeDocument/2006/docPropsVTypes"/>
</file>