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Foundation for Engineering Excellence</w:t>
      </w:r>
      <w:r>
        <w:br/>
      </w:r>
      <w:r>
        <w:t xml:space="preserve">Dhaka, Bangladesh</w:t>
      </w:r>
    </w:p>
    <w:bookmarkStart w:id="21" w:name="X118cc997ab1afcedaf100a38d1263d1caba90f1"/>
    <w:p>
      <w:pPr>
        <w:pStyle w:val="Heading2"/>
      </w:pPr>
      <w:r>
        <w:t xml:space="preserve">Subject: Formal Application for Scholarship to Advance Mechanical Engineering Education in Bangladesh Dhaka</w:t>
      </w:r>
    </w:p>
    <w:p>
      <w:pPr>
        <w:pStyle w:val="FirstParagraph"/>
      </w:pPr>
      <w:r>
        <w:t xml:space="preserve">Dear Esteemed Scholarship Committee,</w:t>
      </w:r>
    </w:p>
    <w:p>
      <w:pPr>
        <w:pStyle w:val="BodyText"/>
      </w:pPr>
      <w:r>
        <w:t xml:space="preserve">I am writing to express my profound enthusiasm for the prestigious scholarship opportunity offered by the Foundation for Engineering Excellence, with a specific focus on advancing my education as a future Mechanical Engineer in Bangladesh Dhaka. As a dedicated student from Dhaka University of Engineering &amp; Technology (DUET), I have cultivated an unwavering commitment to excellence in mechanical engineering that aligns perfectly with your foundation's mission to foster technical leadership in our nation's development.</w:t>
      </w:r>
    </w:p>
    <w:p>
      <w:pPr>
        <w:pStyle w:val="BodyText"/>
      </w:pPr>
      <w:r>
        <w:t xml:space="preserve">My academic journey has been defined by rigorous pursuit of knowledge within Bangladesh Dhaka's dynamic educational ecosystem. Currently pursuing my Bachelor of Science in Mechanical Engineering, I have maintained a 3.85/4.0 GPA while actively participating in projects addressing Dhaka's pressing urban challenges—such as our city's energy crisis and industrial pollution. Last semester, I led a student team that designed an affordable solar-powered water purification system for Dhaka's low-income neighborhoods, which earned recognition at the National Engineering Innovation Fair. This experience crystallized my understanding that sustainable mechanical solutions are not merely academic exercises but vital tools for transforming Bangladesh Dhaka into a resilient, modern metropolis.</w:t>
      </w:r>
    </w:p>
    <w:p>
      <w:pPr>
        <w:pStyle w:val="BodyText"/>
      </w:pPr>
      <w:r>
        <w:t xml:space="preserve">What distinguishes my application is my deep contextual understanding of Bangladesh Dhaka's unique engineering landscape. Having grown up in a congested neighborhood of Dhaka where traffic gridlock and power outages are daily realities, I've witnessed firsthand how mechanical engineering innovations can uplift communities. During the 2023 monsoon season, when Dhaka faced catastrophic flooding that paralyzed transportation systems, my team and I collaborated with local authorities to prototype an emergency drainage pump using recycled materials—a project that received media coverage in</w:t>
      </w:r>
      <w:r>
        <w:t xml:space="preserve"> </w:t>
      </w:r>
      <w:r>
        <w:rPr>
          <w:iCs/>
          <w:i/>
        </w:rPr>
        <w:t xml:space="preserve">The Daily Star</w:t>
      </w:r>
      <w:r>
        <w:t xml:space="preserve">. This initiative underscored for me that effective engineering must be rooted in local realities. In Bangladesh Dhaka, where 25% of the national population concentrates in a 1,300 sq km area, mechanical engineers are not just problem-solvers but societal catalysts.</w:t>
      </w:r>
    </w:p>
    <w:p>
      <w:pPr>
        <w:pStyle w:val="BodyText"/>
      </w:pPr>
      <w:r>
        <w:t xml:space="preserve">Financial constraints have been my most significant hurdle. As the first-generation university student in my family and with limited household income from my father's work as a mechanic in Dhaka's Mirpur auto workshop, I rely heavily on part-time campus employment to cover tuition. The scholarship would alleviate this burden, allowing me to fully dedicate myself to advanced studies without compromising academic excellence. Specifically, I aim to specialize in renewable energy systems—a critical need for Bangladesh as we pursue our goal of 40% renewable energy by 2030. My proposed research on optimizing wind turbine designs for Dhaka's unique microclimate could directly support the government's 'Smart Dhaka' initiative, which requires innovative mechanical solutions for urban infrastructure.</w:t>
      </w:r>
    </w:p>
    <w:p>
      <w:pPr>
        <w:pStyle w:val="BodyText"/>
      </w:pPr>
      <w:r>
        <w:t xml:space="preserve">My vision extends beyond personal achievement to contributing meaningfully to Bangladesh's development trajectory. I intend to establish an engineering consultancy focused on sustainable industrial systems in Dhaka after graduation, targeting sectors like textile manufacturing—which accounts for 15% of our GDP but consumes excessive energy. For instance, my proposed 'Dhaka Industrial Efficiency Program' would help factories retrofit machinery with waste-heat recovery systems, potentially reducing national energy consumption by 8%. This aligns with the government's Sustainable Development Goals roadmap and addresses Dhaka's dual challenge of economic growth and environmental stewardship.</w:t>
      </w:r>
    </w:p>
    <w:p>
      <w:pPr>
        <w:pStyle w:val="BodyText"/>
      </w:pPr>
      <w:r>
        <w:t xml:space="preserve">I am particularly drawn to your foundation because of its strategic focus on Bangladesh Dhaka as a hub for engineering innovation. Your partnership with institutions like Bangladesh University of Engineering and Technology (BUET) demonstrates a profound understanding that solutions must originate from within our context. Unlike generic scholarship programs, your initiative recognizes that mechanical engineers in Dhaka operate in an environment where monsoons, rapid urbanization, and energy demands create unique parameters requiring localized expertise. Your support would empower me to develop precisely such context-aware innovations.</w:t>
      </w:r>
    </w:p>
    <w:p>
      <w:pPr>
        <w:pStyle w:val="BodyText"/>
      </w:pPr>
      <w:r>
        <w:t xml:space="preserve">Throughout my academic career in Bangladesh Dhaka, I have consistently demonstrated leadership and technical rigor. I served as Secretary of the Mechanical Engineering Student Association at DUET, organizing workshops on CAD software adoption for local manufacturers—a skill gap that impedes Bangladesh's industrial competitiveness. My internship at BEXIMCO's Dhaka plant exposed me to real-world challenges in manufacturing efficiency, where I contributed to reducing machine downtime by 18% through predictive maintenance protocols. These experiences have prepared me not just to learn engineering theory, but to implement it where it matters most: in the factories and communities of Bangladesh Dhaka.</w:t>
      </w:r>
    </w:p>
    <w:p>
      <w:pPr>
        <w:pStyle w:val="BodyText"/>
      </w:pPr>
      <w:r>
        <w:t xml:space="preserve">The Scholarship Application Letter represents more than financial assistance for me—it embodies an investment in Bangladesh's future. As a Mechanical Engineer committed to serving our nation, I pledge that this scholarship will accelerate my ability to design solutions for Dhaka's mobility challenges, energy demands, and industrial modernization. I envision myself as part of the next generation of Bangladeshi engineers who will transform Dhaka from a city facing systemic challenges into a global model for sustainable urban engineering.</w:t>
      </w:r>
    </w:p>
    <w:p>
      <w:pPr>
        <w:pStyle w:val="BodyText"/>
      </w:pPr>
      <w:r>
        <w:t xml:space="preserve">Thank you for considering my application. I have attached all required documents including academic transcripts, project portfolios, and letters of recommendation from professors at DUET. I welcome the opportunity to discuss how my vision aligns with your foundation's goals during an interview at your convenience. As a proud citizen of Bangladesh Dhaka, I am ready to contribute meaningfully to our nation's engineering legacy through this scholarship.</w:t>
      </w:r>
    </w:p>
    <w:p>
      <w:pPr>
        <w:pStyle w:val="BodyText"/>
      </w:pPr>
      <w:r>
        <w:t xml:space="preserve">With deepest respect and anticipation,</w:t>
      </w:r>
    </w:p>
    <w:p>
      <w:pPr>
        <w:pStyle w:val="BodyText"/>
      </w:pPr>
      <w:r>
        <w:t xml:space="preserve">Sincerely,</w:t>
      </w:r>
    </w:p>
    <w:bookmarkStart w:id="20" w:name="amit-hasan"/>
    <w:p>
      <w:pPr>
        <w:pStyle w:val="Heading3"/>
      </w:pPr>
      <w:r>
        <w:t xml:space="preserve">Amit Hasan</w:t>
      </w:r>
    </w:p>
    <w:p>
      <w:pPr>
        <w:pStyle w:val="FirstParagraph"/>
      </w:pPr>
      <w:r>
        <w:t xml:space="preserve">BSc in Mechanical Engineering, DUET (Expected Graduation: May 2025)</w:t>
      </w:r>
    </w:p>
    <w:p>
      <w:pPr>
        <w:pStyle w:val="BodyText"/>
      </w:pPr>
      <w:r>
        <w:t xml:space="preserve">Dhaka, Bangladesh | +880 17XXX-XXXXX | amit.hasan@duet.ac.bd</w:t>
      </w:r>
    </w:p>
    <w:bookmarkEnd w:id="20"/>
    <w:p>
      <w:pPr>
        <w:pStyle w:val="BodyText"/>
      </w:pPr>
      <w:r>
        <w:t xml:space="preserve">Word Count: 852</w:t>
      </w:r>
    </w:p>
    <w:p>
      <w:pPr>
        <w:pStyle w:val="BodyText"/>
      </w:pPr>
      <w:r>
        <w:t xml:space="preserve">Note: This Scholarship Application Letter is specifically tailored for Mechanical Engineering education in Bangladesh Dhaka, emphasizing local context, national development goals, and community impact.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dc:title>
  <dc:creator/>
  <dc:language>en</dc:language>
  <cp:keywords/>
  <dcterms:created xsi:type="dcterms:W3CDTF">2026-07-23T08:54:16Z</dcterms:created>
  <dcterms:modified xsi:type="dcterms:W3CDTF">2026-07-23T08:54:16Z</dcterms:modified>
</cp:coreProperties>
</file>

<file path=docProps/custom.xml><?xml version="1.0" encoding="utf-8"?>
<Properties xmlns="http://schemas.openxmlformats.org/officeDocument/2006/custom-properties" xmlns:vt="http://schemas.openxmlformats.org/officeDocument/2006/docPropsVTypes"/>
</file>