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30fbf64df51f0e52bc2318d947b53f194a5ab69"/>
    <w:p>
      <w:pPr>
        <w:pStyle w:val="Heading1"/>
      </w:pPr>
      <w:r>
        <w:t xml:space="preserve">Scholarship Application Letter for Advanced Mechanical Engineering Studies in Colombia Bogotá</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Full Scholarship to Pursue Master’s in Mechanical Engineering at Universidad Nacional de Colombia, Bogotá</w:t>
      </w:r>
    </w:p>
    <w:p>
      <w:pPr>
        <w:pStyle w:val="BodyText"/>
      </w:pPr>
      <w:r>
        <w:t xml:space="preserve">Dear Esteemed Members of the Scholarship Committee,</w:t>
      </w:r>
    </w:p>
    <w:p>
      <w:pPr>
        <w:pStyle w:val="BodyText"/>
      </w:pPr>
      <w:r>
        <w:t xml:space="preserve">I am writing to express my profound enthusiasm for the opportunity to advance my academic and professional journey as a future Mechanical Engineer through your esteemed scholarship program. As a dedicated Colombian student with an unwavering commitment to engineering innovation in Colombia Bogotá, I have meticulously designed this application to align with the transformative vision of your institution and the urgent needs of our nation’s industrial ecosystem.</w:t>
      </w:r>
    </w:p>
    <w:p>
      <w:pPr>
        <w:pStyle w:val="BodyText"/>
      </w:pPr>
      <w:r>
        <w:t xml:space="preserve">Originating from the vibrant, culturally rich streets of Bogotá, Colombia’s capital and economic heartland, I have witnessed firsthand how engineering solutions directly impact urban sustainability. Growing up amidst Bogotá’s dynamic growth—where congestion challenges 8 million residents daily and energy demand strains infrastructure—I developed a deep-seated passion for mechanical systems that optimize efficiency and reduce environmental burden. My undergraduate studies in Mechanical Engineering at the Universidad Nacional de Colombia, Bogotá, equipped me with rigorous technical foundations: thermodynamics, fluid mechanics, CAD/CAM design, and renewable energy integration. However, I recognized that to address Colombia’s complex engineering landscape—from manufacturing hubs in Bogotá’s industrial parks to rural electrification projects—I require advanced expertise in sustainable systems design and computational modeling.</w:t>
      </w:r>
    </w:p>
    <w:p>
      <w:pPr>
        <w:pStyle w:val="BodyText"/>
      </w:pPr>
      <w:r>
        <w:t xml:space="preserve">My academic trajectory has been intentionally shaped by Bogotá-specific challenges. For instance, during my final-year project, I collaborated with the Department of Transportation (Secretaría de Movilidad) on a feasibility study for hybrid bus fleets in Bogotá’s TransMilenio system. Using computational fluid dynamics (CFD), I modeled airflow resistance and engine efficiency to propose retrofitting 500 buses with regenerative braking systems—a solution directly applicable to Colombia’s goal of reducing urban emissions by 20% by 2030. This project not only earned me the "Best Innovation Award" from our university but also solidified my resolve: as a Mechanical Engineer in Colombia Bogotá, I must bridge academic rigor with tangible community impact.</w:t>
      </w:r>
    </w:p>
    <w:p>
      <w:pPr>
        <w:pStyle w:val="BodyText"/>
      </w:pPr>
      <w:r>
        <w:t xml:space="preserve">Furthermore, my professional engagement with Bogotá’s startup ecosystem deepened my understanding of local industry needs. I interned at Sistemas Automatizados de Calidad (SAC), a Bogotá-based firm specializing in industrial automation for manufacturing plants. There, I redesigned a pneumatic assembly line for textile machinery, cutting energy consumption by 18% and increasing output by 22%. This experience revealed how mechanical engineering is the backbone of Colombia’s manufacturing renaissance—particularly in Bogotá, where over 30% of national industrial GDP is generated. Yet, without access to specialized graduate training in sustainable systems integration (a gap I aim to fill through this scholarship), engineers like me cannot scale these innovations nationwide.</w:t>
      </w:r>
    </w:p>
    <w:p>
      <w:pPr>
        <w:pStyle w:val="BodyText"/>
      </w:pPr>
      <w:r>
        <w:t xml:space="preserve">My proposed Master’s program at Universidad Nacional de Colombia, Bogotá—a globally ranked institution with cutting-edge labs in renewable energy and smart manufacturing—perfectly aligns with my vision. Specifically, I intend to focus on "Thermofluid Dynamics for Urban Energy Systems," a critical specialization given Bogotá’s reliance on hydroelectric power (which faces climate vulnerability) and its emerging solar initiatives. I plan to partner with the university’s Center for Sustainable Engineering to develop low-cost geothermal heat exchangers for residential water heating—a solution directly addressing energy poverty in Bogotá’s informal settlements, where 15% of households lack reliable hot water access. This research will not only advance my technical skills but also contribute to Colombia’s national energy transition strategy.</w:t>
      </w:r>
    </w:p>
    <w:p>
      <w:pPr>
        <w:pStyle w:val="BodyText"/>
      </w:pPr>
      <w:r>
        <w:t xml:space="preserve">The financial barrier to pursuing this advanced degree is significant for me. As a first-generation university student from a low-income family in Bogotá’s southern district (San Cristóbal), I have supported my education through part-time work at engineering workshops, limiting my capacity for graduate studies. The scholarship would liberate me to fully dedicate myself to research, eliminating the need for income-generating work that compromises academic focus. Crucially, it would enable access to Bogotá’s unique resources: the university’s climate-controlled wind tunnel facility, partnerships with local industries like Indutec (a Bogotá-based engineering firm), and collaborative workshops with international experts visiting our campus.</w:t>
      </w:r>
    </w:p>
    <w:p>
      <w:pPr>
        <w:pStyle w:val="BodyText"/>
      </w:pPr>
      <w:r>
        <w:t xml:space="preserve">My long-term aspiration extends beyond personal achievement. I envision founding a social enterprise in Colombia Bogotá that deploys affordable mechanical solutions for underserved communities—such as modular solar-powered irrigation systems for urban farms in peri-urban zones or AI-driven maintenance protocols for Bogotá’s aging metro infrastructure. These initiatives will leverage my Master’s training to create jobs, reduce inequality, and position Colombia as a leader in sustainable engineering within Latin America. The scholarship is not merely financial aid; it is an investment in a future Mechanical Engineer who will amplify Colombia’s technical sovereignty and contribute to global climate action from the heart of Bogotá.</w:t>
      </w:r>
    </w:p>
    <w:p>
      <w:pPr>
        <w:pStyle w:val="BodyText"/>
      </w:pPr>
      <w:r>
        <w:t xml:space="preserve">I have attached my academic transcripts, project portfolio, and letters of recommendation from professors at Universidad Nacional de Colombia (including Dr. Elena Mora, Chair of Thermal Engineering) to substantiate my capabilities. I welcome the opportunity to discuss how my background in Bogotá’s engineering ecosystem and my commitment to Colombian development make me a deserving candidate for this scholarship.</w:t>
      </w:r>
    </w:p>
    <w:p>
      <w:pPr>
        <w:pStyle w:val="BodyText"/>
      </w:pPr>
      <w:r>
        <w:t xml:space="preserve">Thank you for considering this Scholarship Application Letter as a testament to my dedication. As I prepare to become one of Colombia’s next generation of Mechanical Engineers, I am eager to prove that with opportunity, talent rooted in Bogotá will blossom into national progress. My dream is not just to study mechanical engineering—I aim to engineer a more resilient, equitable Colombia from the city that has shaped me: Bogotá.</w:t>
      </w:r>
    </w:p>
    <w:p>
      <w:pPr>
        <w:pStyle w:val="BodyText"/>
      </w:pPr>
      <w:r>
        <w:t xml:space="preserve">Sincerely,</w:t>
      </w:r>
    </w:p>
    <w:p>
      <w:pPr>
        <w:pStyle w:val="BodyText"/>
      </w:pPr>
      <w:r>
        <w:t xml:space="preserve">María Fernanda Rojas</w:t>
      </w:r>
      <w:r>
        <w:br/>
      </w:r>
      <w:r>
        <w:t xml:space="preserve">Mechanical Engineering Student (BSc)</w:t>
      </w:r>
      <w:r>
        <w:br/>
      </w:r>
      <w:r>
        <w:t xml:space="preserve">Universidad Nacional de Colombia, Bogotá</w:t>
      </w:r>
      <w:r>
        <w:br/>
      </w:r>
      <w:r>
        <w:t xml:space="preserve">Email: maria.rojas@unal.edu.co | Phone: +57 310 567 8901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2026-07-23T11:32:46Z</dcterms:created>
  <dcterms:modified xsi:type="dcterms:W3CDTF">2026-07-23T11:32:46Z</dcterms:modified>
</cp:coreProperties>
</file>

<file path=docProps/custom.xml><?xml version="1.0" encoding="utf-8"?>
<Properties xmlns="http://schemas.openxmlformats.org/officeDocument/2006/custom-properties" xmlns:vt="http://schemas.openxmlformats.org/officeDocument/2006/docPropsVTypes"/>
</file>