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Seoul Scholarship Committee</w:t>
      </w:r>
      <w:r>
        <w:br/>
      </w:r>
      <w:r>
        <w:t xml:space="preserve">Ministry of Education &amp; Global Talent Development Bureau</w:t>
      </w:r>
      <w:r>
        <w:br/>
      </w:r>
      <w:r>
        <w:t xml:space="preserve">Seoul, South Korea</w:t>
      </w:r>
    </w:p>
    <w:bookmarkStart w:id="20" w:name="X72d08c28a214a5984ebae273d702b5b77c245d1"/>
    <w:p>
      <w:pPr>
        <w:pStyle w:val="Heading2"/>
      </w:pPr>
      <w:r>
        <w:t xml:space="preserve">To the Esteemed Members of the Scholarship Committee,</w:t>
      </w:r>
    </w:p>
    <w:p>
      <w:pPr>
        <w:pStyle w:val="FirstParagraph"/>
      </w:pPr>
      <w:r>
        <w:t xml:space="preserve">I am writing to express my profound enthusiasm for the prestigious Global Engineering Excellence Scholarship at leading institutions in South Korea, with a specific focus on advancing my academic journey as a future Mechanical Engineer in Seoul. As an aspiring mechanical engineer from [Your Country], I have meticulously prepared this</w:t>
      </w:r>
      <w:r>
        <w:t xml:space="preserve"> </w:t>
      </w:r>
      <w:r>
        <w:rPr>
          <w:bCs/>
          <w:b/>
        </w:rPr>
        <w:t xml:space="preserve">Scholarship Application Letter</w:t>
      </w:r>
      <w:r>
        <w:t xml:space="preserve"> </w:t>
      </w:r>
      <w:r>
        <w:t xml:space="preserve">to articulate how my academic foundation, professional aspirations, and unwavering dedication align with the innovative spirit of South Korea's technological ecosystem.</w:t>
      </w:r>
    </w:p>
    <w:p>
      <w:pPr>
        <w:pStyle w:val="BodyText"/>
      </w:pPr>
      <w:r>
        <w:t xml:space="preserve">My undergraduate studies in Mechanical Engineering at [Your University] equipped me with rigorous technical proficiency, including advanced thermodynamics, fluid mechanics, and computational modeling. I graduated with honors (GPA: 3.8/4.0), leading a capstone project titled "Sustainable Energy Conversion Systems for Urban Environments," which earned recognition at the National Engineering Symposium. This project required designing a compact waste-to-energy converter prototype, demonstrating my ability to integrate theoretical knowledge with practical problem-solving—a skill I am eager to refine further through South Korea's cutting-edge research infrastructure.</w:t>
      </w:r>
    </w:p>
    <w:p>
      <w:pPr>
        <w:pStyle w:val="BodyText"/>
      </w:pPr>
      <w:r>
        <w:t xml:space="preserve">What drives my pursuit of higher education in</w:t>
      </w:r>
      <w:r>
        <w:t xml:space="preserve"> </w:t>
      </w:r>
      <w:r>
        <w:rPr>
          <w:bCs/>
          <w:b/>
        </w:rPr>
        <w:t xml:space="preserve">South Korea Seoul</w:t>
      </w:r>
      <w:r>
        <w:t xml:space="preserve"> </w:t>
      </w:r>
      <w:r>
        <w:t xml:space="preserve">is the nation's unparalleled leadership in engineering innovation. Seoul, as the epicenter of this progress, hosts institutions like Seoul National University (SNU), Korea Advanced Institute of Science and Technology (KAIST), and Yonsei University—each at the forefront of robotics, automotive engineering, and sustainable manufacturing. I am particularly drawn to KAIST's</w:t>
      </w:r>
      <w:r>
        <w:t xml:space="preserve"> </w:t>
      </w:r>
      <w:r>
        <w:rPr>
          <w:iCs/>
          <w:i/>
        </w:rPr>
        <w:t xml:space="preserve">Robotics Research Center</w:t>
      </w:r>
      <w:r>
        <w:t xml:space="preserve">, where Professor Lee's work on human-robot collaboration directly intersects with my research interests in adaptive mechatronic systems. Studying in Seoul would provide access not only to state-of-the-art laboratories but also to industry partnerships with global leaders like Hyundai Mobility and Samsung Advanced Institute of Technology, offering unparalleled exposure to real-world engineering challenges.</w:t>
      </w:r>
    </w:p>
    <w:p>
      <w:pPr>
        <w:pStyle w:val="BodyText"/>
      </w:pPr>
      <w:r>
        <w:t xml:space="preserve">My academic trajectory has been intentionally shaped by a commitment to address global sustainability challenges—a priority central to South Korea's "Green New Deal" initiative. During my final year, I collaborated with a cross-functional team to optimize airflow dynamics for solar-powered desalination units in coastal communities, reducing energy consumption by 22%. This experience crystallized my vision: as a</w:t>
      </w:r>
      <w:r>
        <w:t xml:space="preserve"> </w:t>
      </w:r>
      <w:r>
        <w:rPr>
          <w:bCs/>
          <w:b/>
        </w:rPr>
        <w:t xml:space="preserve">Mechanical Engineer</w:t>
      </w:r>
      <w:r>
        <w:t xml:space="preserve">, I aim to develop scalable clean-energy solutions that bridge technological advancement and environmental stewardship. South Korea’s investment in hydrogen fuel cells and smart manufacturing aligns precisely with this mission. The Seoul Scholarship would empower me to contribute meaningfully to these national goals while gaining the expertise required to lead multinational engineering teams.</w:t>
      </w:r>
    </w:p>
    <w:p>
      <w:pPr>
        <w:pStyle w:val="BodyText"/>
      </w:pPr>
      <w:r>
        <w:t xml:space="preserve">The financial barriers of international study remain significant, making this scholarship indispensable. Tuition at KAIST alone exceeds $25,000 annually—far beyond my family’s means without support. This</w:t>
      </w:r>
      <w:r>
        <w:t xml:space="preserve"> </w:t>
      </w:r>
      <w:r>
        <w:rPr>
          <w:bCs/>
          <w:b/>
        </w:rPr>
        <w:t xml:space="preserve">Scholarship Application Letter</w:t>
      </w:r>
      <w:r>
        <w:t xml:space="preserve"> </w:t>
      </w:r>
      <w:r>
        <w:t xml:space="preserve">is not merely a request for funding; it is a commitment to leverage every opportunity provided to become an asset to South Korea’s engineering community. I am prepared to actively engage with Seoul's academic ecosystem through research assistantships, student-led innovation clubs, and industry internships. For instance, I have already initiated contact with KAIST’s</w:t>
      </w:r>
      <w:r>
        <w:t xml:space="preserve"> </w:t>
      </w:r>
      <w:r>
        <w:rPr>
          <w:iCs/>
          <w:i/>
        </w:rPr>
        <w:t xml:space="preserve">International Engineering Exchange Program</w:t>
      </w:r>
      <w:r>
        <w:t xml:space="preserve"> </w:t>
      </w:r>
      <w:r>
        <w:t xml:space="preserve">to explore collaborative projects on precision manufacturing.</w:t>
      </w:r>
    </w:p>
    <w:p>
      <w:pPr>
        <w:pStyle w:val="BodyText"/>
      </w:pPr>
      <w:r>
        <w:t xml:space="preserve">Beyond academics, I embody the cultural adaptability essential for success in Seoul. I completed a six-month language immersion program in Busan, achieving TOPIK Level 4 (intermediate-high), and have studied Korean engineering ethics through online courses. Living in Seoul would immerse me in a society that values</w:t>
      </w:r>
      <w:r>
        <w:t xml:space="preserve"> </w:t>
      </w:r>
      <w:r>
        <w:rPr>
          <w:iCs/>
          <w:i/>
        </w:rPr>
        <w:t xml:space="preserve">jeong</w:t>
      </w:r>
      <w:r>
        <w:t xml:space="preserve"> </w:t>
      </w:r>
      <w:r>
        <w:t xml:space="preserve">(deep interpersonal connection) and</w:t>
      </w:r>
      <w:r>
        <w:t xml:space="preserve"> </w:t>
      </w:r>
      <w:r>
        <w:rPr>
          <w:iCs/>
          <w:i/>
        </w:rPr>
        <w:t xml:space="preserve">pulgyeong</w:t>
      </w:r>
      <w:r>
        <w:t xml:space="preserve"> </w:t>
      </w:r>
      <w:r>
        <w:t xml:space="preserve">(collective effort)—principles that mirror the collaborative nature of mechanical engineering. I am eager to contribute to Seoul’s vibrant student culture, whether through organizing STEM workshops for local high school students or participating in university sustainability initiatives.</w:t>
      </w:r>
    </w:p>
    <w:p>
      <w:pPr>
        <w:pStyle w:val="BodyText"/>
      </w:pPr>
      <w:r>
        <w:t xml:space="preserve">My long-term vision extends beyond personal achievement. Upon completing my Master’s in Mechanical Engineering at a Seoul institution, I plan to establish a joint R&amp;D venture between [Your Country] and South Korea focused on renewable energy infrastructure for developing economies. This aligns with South Korea’s global development strategy and creates tangible pathways for technology transfer. In Seoul, I will not only learn from the world’s most advanced mechanical engineering systems but also cultivate partnerships that amplify our shared commitment to sustainable progress.</w:t>
      </w:r>
    </w:p>
    <w:p>
      <w:pPr>
        <w:pStyle w:val="BodyText"/>
      </w:pPr>
      <w:r>
        <w:t xml:space="preserve">The prospect of studying in</w:t>
      </w:r>
      <w:r>
        <w:t xml:space="preserve"> </w:t>
      </w:r>
      <w:r>
        <w:rPr>
          <w:bCs/>
          <w:b/>
        </w:rPr>
        <w:t xml:space="preserve">South Korea Seoul</w:t>
      </w:r>
      <w:r>
        <w:t xml:space="preserve"> </w:t>
      </w:r>
      <w:r>
        <w:t xml:space="preserve">represents more than an academic choice—it is a strategic alignment of my professional purpose with a nation poised at the vanguard of engineering innovation. The Global Engineering Excellence Scholarship would transform my potential into impact, enabling me to contribute to Seoul’s legacy as a global hub for technological excellence. I am confident that my technical acumen, cultural readiness, and unwavering dedication make me an ideal candidate who will honor this opportunity by becoming a bridge between South Korea’s engineering prowess and the world’s most pressing challenges.</w:t>
      </w:r>
    </w:p>
    <w:p>
      <w:pPr>
        <w:pStyle w:val="BodyText"/>
      </w:pPr>
      <w:r>
        <w:t xml:space="preserve">Sincerely,</w:t>
      </w:r>
    </w:p>
    <w:p>
      <w:pPr>
        <w:pStyle w:val="BodyText"/>
      </w:pPr>
      <w:r>
        <w:rPr>
          <w:bCs/>
          <w:b/>
        </w:rPr>
        <w:t xml:space="preserve">[Your Full Name]</w:t>
      </w:r>
      <w:r>
        <w:br/>
      </w:r>
      <w:r>
        <w:t xml:space="preserve">[Your Contact Information]</w:t>
      </w:r>
      <w:r>
        <w:br/>
      </w:r>
      <w:r>
        <w:t xml:space="preserve">[Your Current University &amp; Program]</w:t>
      </w:r>
      <w:r>
        <w:br/>
      </w:r>
      <w:r>
        <w:t xml:space="preserve">[Application ID, if applicable]</w:t>
      </w:r>
    </w:p>
    <w:p>
      <w:pPr>
        <w:pStyle w:val="BodyText"/>
      </w:pPr>
      <w:r>
        <w:rPr>
          <w:iCs/>
          <w:i/>
        </w:rPr>
        <w:t xml:space="preserve">Word Count: 865</w:t>
      </w:r>
    </w:p>
    <w:p>
      <w:pPr>
        <w:pStyle w:val="BodyText"/>
      </w:pPr>
      <w:r>
        <w:t xml:space="preserve">Note: This document is a template. Replace bracketed placeholders with your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Student</dc:title>
  <dc:creator/>
  <dc:language>en</dc:language>
  <cp:keywords/>
  <dcterms:created xsi:type="dcterms:W3CDTF">2025-12-11T12:59:05Z</dcterms:created>
  <dcterms:modified xsi:type="dcterms:W3CDTF">2025-12-11T12:59:05Z</dcterms:modified>
</cp:coreProperties>
</file>

<file path=docProps/custom.xml><?xml version="1.0" encoding="utf-8"?>
<Properties xmlns="http://schemas.openxmlformats.org/officeDocument/2006/custom-properties" xmlns:vt="http://schemas.openxmlformats.org/officeDocument/2006/docPropsVTypes"/>
</file>