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Pursuit of Advanced Mechanical Engineering Studies in Turkey Istanbul</w:t>
      </w:r>
    </w:p>
    <w:bookmarkEnd w:id="20"/>
    <w:p>
      <w:pPr>
        <w:pStyle w:val="BodyText"/>
      </w:pPr>
      <w:r>
        <w:t xml:space="preserve">August 27, 2023</w:t>
      </w:r>
    </w:p>
    <w:p>
      <w:pPr>
        <w:pStyle w:val="BodyText"/>
      </w:pPr>
      <w:r>
        <w:t xml:space="preserve">Scholarship Committee</w:t>
      </w:r>
      <w:r>
        <w:br/>
      </w:r>
      <w:r>
        <w:t xml:space="preserve">Global Excellence Foundation</w:t>
      </w:r>
      <w:r>
        <w:br/>
      </w:r>
      <w:r>
        <w:t xml:space="preserve">International Scholarships Program</w:t>
      </w:r>
      <w:r>
        <w:br/>
      </w:r>
      <w:r>
        <w:t xml:space="preserve">Geneva, Switzerland</w:t>
      </w:r>
    </w:p>
    <w:bookmarkStart w:id="21" w:name="X018fd6eafb9705ad4b21e90ed5891dce6d1081b"/>
    <w:p>
      <w:pPr>
        <w:pStyle w:val="Heading2"/>
      </w:pPr>
      <w:r>
        <w:t xml:space="preserve">SUBJECT: FORMAL APPLICTION FOR FULL TUITION SCHOLARSHIP TO STUDY MECHANICAL ENGINEERING IN TURKEY ISTANBUL</w:t>
      </w:r>
    </w:p>
    <w:p>
      <w:pPr>
        <w:pStyle w:val="FirstParagraph"/>
      </w:pPr>
      <w:r>
        <w:t xml:space="preserve">Dear Esteemed Scholarship Committee Members,</w:t>
      </w:r>
    </w:p>
    <w:p>
      <w:pPr>
        <w:pStyle w:val="BodyText"/>
      </w:pPr>
      <w:r>
        <w:t xml:space="preserve">It is with profound enthusiasm and unwavering dedication that I submit my Scholarship Application Letter for the prestigious Global Excellence Foundation Scholarship, specifically targeting advanced studies in Mechanical Engineering at a leading institution in Turkey Istanbul. As an aspiring Mechanical Engineer from Dhaka, Bangladesh, I have meticulously planned my academic trajectory to converge with Turkey's dynamic engineering landscape—a strategic choice that aligns with both my professional aspirations and the transformative potential of studying within Istanbul's unique academic ecosystem.</w:t>
      </w:r>
    </w:p>
    <w:p>
      <w:pPr>
        <w:pStyle w:val="BodyText"/>
      </w:pPr>
      <w:r>
        <w:t xml:space="preserve">My fascination with mechanical systems began during childhood in a rapidly industrializing South Asian context, where I observed how ingenious mechanical solutions could alleviate societal challenges. This ignited my pursuit of a Bachelor of Science in Mechanical Engineering from Bangladesh University of Engineering and Technology (BUET), where I graduated with honors (CGPA: 3.8/4.0). My academic journey was punctuated by projects like the "Renewable Energy-Powered Water Desalination System" for coastal communities, which earned me the Dean's Award for Innovation in 2021. Crucially, this experience crystallized my conviction that sustainable mechanical solutions require global perspectives—particularly from regions at the crossroads of technological advancement and cultural diversity like Turkey Istanbul.</w:t>
      </w:r>
    </w:p>
    <w:p>
      <w:pPr>
        <w:pStyle w:val="BodyText"/>
      </w:pPr>
      <w:r>
        <w:t xml:space="preserve">Why Turkey Istanbul? Beyond its geopolitical significance as a bridge between Europe and Asia, Istanbul hosts some of the world's most innovative engineering institutions. I have specifically targeted Marmara University's Master of Science in Mechanical Engineering program—a program renowned for its cutting-edge research in thermal systems and sustainable manufacturing. The university’s partnership with Turkish Aerospace Industries (TAI) and proximity to the Istanbul Technology Development Zone offer unparalleled access to real-world engineering challenges that will shape my development as a Mechanical Engineer. Studying within Turkey Istanbul would immerse me in an environment where ancient engineering wisdom meets modern innovation, allowing me to contribute meaningfully to projects like the Yavuz Sultan Selim Bridge’s structural maintenance or Turkey’s national renewable energy initiatives.</w:t>
      </w:r>
    </w:p>
    <w:p>
      <w:pPr>
        <w:pStyle w:val="BodyText"/>
      </w:pPr>
      <w:r>
        <w:t xml:space="preserve">My academic rigor is complemented by practical experience. As a junior engineer at Aarong Industries (2020-2021), I optimized assembly line efficiency using computational fluid dynamics simulations, reducing production waste by 18%. More recently, I led a student team to develop an affordable solar-powered irrigation system for rural Bangladesh—a project documented in the International Journal of Sustainable Engineering. These experiences taught me that true innovation requires understanding local contexts and global best practices. Turkey Istanbul provides the perfect laboratory: its urban density challenges mirror South Asia’s growth pressures, while its commitment to EU-aligned engineering standards offers transferable expertise.</w:t>
      </w:r>
    </w:p>
    <w:p>
      <w:pPr>
        <w:pStyle w:val="BodyText"/>
      </w:pPr>
      <w:r>
        <w:t xml:space="preserve">This Scholarship Application Letter is not merely a request for financial aid; it is a pledge of my commitment to become a globally minded Mechanical Engineer who bridges technological gaps between continents. The Global Excellence Foundation Scholarship would enable me to fully engage with Istanbul’s academic community without the burden of financial constraints—a critical factor given Turkey's high cost of living compared to Bangladesh. I have already secured preliminary admission at Marmara University, and this scholarship would complete the pathway for my enrollment in September 2024.</w:t>
      </w:r>
    </w:p>
    <w:p>
      <w:pPr>
        <w:pStyle w:val="BodyText"/>
      </w:pPr>
      <w:r>
        <w:t xml:space="preserve">My long-term vision extends beyond personal achievement. Having witnessed how engineering failures exacerbate energy poverty in my homeland, I aspire to establish a startup in Istanbul focused on modular mechanical solutions for emerging economies. Turkey’s strategic position makes it an ideal hub for such ventures, with direct access to European markets and South Asian supply chains. Post-graduation, I plan to collaborate with organizations like TÜBİTAK (Turkish Scientific and Technological Research Council) to develop low-cost renewable energy systems—projects that require the interdisciplinary expertise fostered by Istanbul’s engineering institutions. This scholarship is the catalyst for a career dedicated to making mechanical engineering accessible in underserved regions.</w:t>
      </w:r>
    </w:p>
    <w:p>
      <w:pPr>
        <w:pStyle w:val="BodyText"/>
      </w:pPr>
      <w:r>
        <w:t xml:space="preserve">The value of studying as a Mechanical Engineer in Turkey Istanbul transcends academics. I am eager to immerse myself in Turkish culture, learn conversational Turkish, and engage with the university’s international student network. During my undergraduate studies, I volunteered with an NGO teaching STEM to girls in Dhaka—proving my commitment to community building. In Istanbul, I will actively participate in initiatives like the Istanbul Technical University’s Women in Engineering Society to foster similar opportunities for female students navigating technical fields across cultures.</w:t>
      </w:r>
    </w:p>
    <w:p>
      <w:pPr>
        <w:pStyle w:val="BodyText"/>
      </w:pPr>
      <w:r>
        <w:t xml:space="preserve">My academic record demonstrates consistent excellence, while my practical projects showcase applied problem-solving. My letter of recommendation from Dr. A.K.M. Nazmul Hossain (BUET Professor of Mechanical Engineering) and my CV (attached) provide further evidence of my readiness for this challenge. I have also researched Istanbul’s unique engineering environment extensively: the city’s annual International Mechanical Engineering Congress, its historic bridges requiring constant mechanical analysis, and its growing green technology sector—all aligning with my research interests in sustainable thermal systems.</w:t>
      </w:r>
    </w:p>
    <w:p>
      <w:pPr>
        <w:pStyle w:val="BodyText"/>
      </w:pPr>
      <w:r>
        <w:t xml:space="preserve">I recognize that Turkey Istanbul represents more than a study location—it is a living classroom where the past informs the future. As I prepare to apply for this Scholarship Application Letter, I envision myself contributing to Istanbul’s engineering legacy through collaborative research with faculty like Prof. Dr. Ayşe Yılmaz (Marmara University), whose work on sustainable energy systems directly resonates with my thesis proposal on "Waste Heat Recovery in Urban Infrastructure." This scholarship is the key that unlocks this transformative opportunity.</w:t>
      </w:r>
    </w:p>
    <w:p>
      <w:pPr>
        <w:pStyle w:val="BodyText"/>
      </w:pPr>
      <w:r>
        <w:t xml:space="preserve">My journey as a Mechanical Engineer began in the bustling streets of Dhaka, but it finds its destined culmination in Turkey Istanbul—a city where engineering meets heritage, and innovation thrives at the crossroads of civilizations. I pledge to honor this scholarship through exceptional academic performance, active community engagement, and future contributions that advance mechanical engineering globally. Thank you for considering my application with the gravity it deserves.</w:t>
      </w:r>
    </w:p>
    <w:p>
      <w:pPr>
        <w:pStyle w:val="BodyText"/>
      </w:pPr>
      <w:r>
        <w:t xml:space="preserve">Sincerely,</w:t>
      </w:r>
    </w:p>
    <w:p>
      <w:pPr>
        <w:pStyle w:val="BodyText"/>
      </w:pPr>
      <w:r>
        <w:br/>
      </w:r>
      <w:r>
        <w:br/>
      </w:r>
      <w:r>
        <w:br/>
      </w:r>
    </w:p>
    <w:p>
      <w:pPr>
        <w:pStyle w:val="BodyText"/>
      </w:pPr>
      <w:r>
        <w:t xml:space="preserve">Mehmet Ali Rahman</w:t>
      </w:r>
    </w:p>
    <w:p>
      <w:pPr>
        <w:pStyle w:val="BodyText"/>
      </w:pPr>
      <w:r>
        <w:t xml:space="preserve">Bachelor of Science in Mechanical Engineering, BUET (2021)</w:t>
      </w:r>
    </w:p>
    <w:p>
      <w:pPr>
        <w:pStyle w:val="BodyText"/>
      </w:pPr>
      <w:r>
        <w:t xml:space="preserve">Dhaka, Bangladesh | +880 17XXXXXXXX | mehtemali.rahman@email.com</w:t>
      </w:r>
    </w:p>
    <w:p>
      <w:pPr>
        <w:pStyle w:val="BodyText"/>
      </w:pPr>
      <w:r>
        <w:t xml:space="preserve">Word Count: 867 | Document Reference ID: GEF-2023-ME-ISTANBUL</w:t>
      </w:r>
    </w:p>
    <w:p>
      <w:pPr>
        <w:pStyle w:val="BodyText"/>
      </w:pPr>
      <w:r>
        <w:t xml:space="preserve">Attachments: Curriculum Vitae, Academic Transcripts, Letter of Recommendation (Dr. A.K.M. Nazmul Hossain)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2026-07-22T10:10:22Z</dcterms:created>
  <dcterms:modified xsi:type="dcterms:W3CDTF">2026-07-22T10:10:22Z</dcterms:modified>
</cp:coreProperties>
</file>

<file path=docProps/custom.xml><?xml version="1.0" encoding="utf-8"?>
<Properties xmlns="http://schemas.openxmlformats.org/officeDocument/2006/custom-properties" xmlns:vt="http://schemas.openxmlformats.org/officeDocument/2006/docPropsVTypes"/>
</file>