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Engineering</w:t>
      </w:r>
    </w:p>
    <w:p>
      <w:pPr>
        <w:pStyle w:val="FirstParagraph"/>
      </w:pPr>
      <w:r>
        <w:t xml:space="preserve">October 26, 2023</w:t>
      </w:r>
    </w:p>
    <w:p>
      <w:pPr>
        <w:pStyle w:val="BodyText"/>
      </w:pPr>
      <w:r>
        <w:t xml:space="preserve">Scholarship Committee</w:t>
      </w:r>
      <w:r>
        <w:br/>
      </w:r>
      <w:r>
        <w:t xml:space="preserve">City University Foundation</w:t>
      </w:r>
      <w:r>
        <w:br/>
      </w:r>
      <w:r>
        <w:t xml:space="preserve">123 Innovation Avenue</w:t>
      </w:r>
      <w:r>
        <w:br/>
      </w:r>
      <w:r>
        <w:t xml:space="preserve">New York, NY 10003</w:t>
      </w:r>
    </w:p>
    <w:bookmarkStart w:id="20" w:name="Xb0a1b48ad68e6c39b49072958f6fa962cd50c65"/>
    <w:p>
      <w:pPr>
        <w:pStyle w:val="Heading1"/>
      </w:pPr>
      <w:r>
        <w:t xml:space="preserve">Scholarship Application Letter for Mechanical Engineering Studies</w:t>
      </w:r>
    </w:p>
    <w:p>
      <w:pPr>
        <w:pStyle w:val="FirstParagraph"/>
      </w:pPr>
      <w:r>
        <w:t xml:space="preserve">Dear Esteemed Scholarship Committee,</w:t>
      </w:r>
    </w:p>
    <w:p>
      <w:pPr>
        <w:pStyle w:val="BodyText"/>
      </w:pPr>
      <w:r>
        <w:t xml:space="preserve">It is with profound enthusiasm and unwavering dedication that I submit this Scholarship Application Letter as a prospective student seeking financial support to pursue my Master of Science in Mechanical Engineering at the prestigious New York University Tandon School of Engineering in the heart of United States New York City. This opportunity represents not merely an academic advancement, but a transformative step toward becoming an innovative</w:t>
      </w:r>
      <w:r>
        <w:t xml:space="preserve"> </w:t>
      </w:r>
      <w:r>
        <w:rPr>
          <w:bCs/>
          <w:b/>
        </w:rPr>
        <w:t xml:space="preserve">Mechanical Engineer</w:t>
      </w:r>
      <w:r>
        <w:t xml:space="preserve"> </w:t>
      </w:r>
      <w:r>
        <w:t xml:space="preserve">poised to address global engineering challenges within one of the world's most dynamic urban landscapes.</w:t>
      </w:r>
    </w:p>
    <w:p>
      <w:pPr>
        <w:pStyle w:val="BodyText"/>
      </w:pPr>
      <w:r>
        <w:t xml:space="preserve">My journey toward mechanical engineering began during my undergraduate studies at the University of Texas at Austin, where I earned a Bachelor of Science in Mechanical Engineering with honors. Throughout my academic career, I have immersed myself in advanced coursework spanning thermodynamics, fluid mechanics, and computational modeling—culminating in an award-winning capstone project designing a sustainable microgrid system for rural communities. This project revealed my deep passion for applying engineering principles to real-world sustainability challenges, particularly within densely populated urban environments like New York City. The city's ambitious</w:t>
      </w:r>
      <w:r>
        <w:t xml:space="preserve"> </w:t>
      </w:r>
      <w:r>
        <w:rPr>
          <w:iCs/>
          <w:i/>
        </w:rPr>
        <w:t xml:space="preserve">OneNYC</w:t>
      </w:r>
      <w:r>
        <w:t xml:space="preserve"> </w:t>
      </w:r>
      <w:r>
        <w:t xml:space="preserve">initiative, with its 2050 carbon neutrality goals and innovative infrastructure projects, provides the perfect ecosystem for my research focus on energy-efficient HVAC systems for high-rise buildings.</w:t>
      </w:r>
    </w:p>
    <w:p>
      <w:pPr>
        <w:pStyle w:val="BodyText"/>
      </w:pPr>
      <w:r>
        <w:t xml:space="preserve">What excites me most about pursuing graduate studies in United States New York City is the unparalleled convergence of academic excellence, industry innovation, and urban complexity that defines this metropolis. NYU Tandon's state-of-the-art facilities—including the Advanced Robotics Lab and the Brooklyn Immersion Environment—offer precisely the resources I need to advance my research on AI-driven energy optimization in urban infrastructure. Furthermore, New York City's status as a global hub for engineering firms like Arup, Siemens Energy, and The Port Authority provides unmatched internship opportunities that will bridge classroom theory with industry practice. I am particularly eager to collaborate with Professor Elena Rodriguez's Sustainable Urban Systems Lab, whose work on adaptive building technologies directly aligns with my thesis proposal on "Machine Learning-Enhanced Thermal Management for NYC Skyscrapers."</w:t>
      </w:r>
    </w:p>
    <w:p>
      <w:pPr>
        <w:pStyle w:val="BodyText"/>
      </w:pPr>
      <w:r>
        <w:t xml:space="preserve">My professional experiences have further solidified my commitment to mechanical engineering excellence. As an Engineering Intern at WSP USA in Manhattan, I contributed to the seismic retrofitting of historic infrastructure along the Hudson River, gaining firsthand insight into the unique challenges of maintaining aging systems within a continuously evolving urban fabric. This experience revealed how critical it is for future</w:t>
      </w:r>
      <w:r>
        <w:t xml:space="preserve"> </w:t>
      </w:r>
      <w:r>
        <w:rPr>
          <w:bCs/>
          <w:b/>
        </w:rPr>
        <w:t xml:space="preserve">Mechanical Engineer</w:t>
      </w:r>
      <w:r>
        <w:t xml:space="preserve">s to understand both technical innovation and socio-environmental context—a perspective I intend to deepen through NYU's interdisciplinary Urban Systems minor. Additionally, my volunteer work with Engineers Without Borders in Brooklyn taught me that sustainable engineering solutions must prioritize community needs, a principle I will carry into my graduate research focused on equitable energy access for NYC's diverse neighborhoods.</w:t>
      </w:r>
    </w:p>
    <w:p>
      <w:pPr>
        <w:pStyle w:val="BodyText"/>
      </w:pPr>
      <w:r>
        <w:t xml:space="preserve">Financial considerations present the most significant barrier to my academic aspirations in United States New York City. While I have secured partial funding through NYU's merit-based assistantship, the escalating cost of living in New York City—where average rent for a one-bedroom apartment exceeds $3,200 monthly—necessitates additional support to fully dedicate myself to advanced studies without accruing excessive debt. This scholarship would alleviate the financial strain that would otherwise force me to reduce my course load or seek off-campus employment, thereby compromising my ability to engage deeply with faculty and contribute meaningfully to research initiatives. Your investment in my education represents a strategic commitment to cultivating the next generation of engineers who will shape New York City's sustainable future.</w:t>
      </w:r>
    </w:p>
    <w:p>
      <w:pPr>
        <w:pStyle w:val="BodyText"/>
      </w:pPr>
      <w:r>
        <w:t xml:space="preserve">Beyond academic excellence, I am committed to contributing actively to the engineering community within United States New York City. I plan to join NYU's ASME Student Chapter and collaborate with the NYC Economic Development Corporation on their Green Infrastructure Initiative. My long-term vision is to establish a consultancy focused on retrofitting New York City's building stock for climate resilience, directly supporting the city's goals under Mayor Adams' Climate Mobilization Plan. As a</w:t>
      </w:r>
      <w:r>
        <w:t xml:space="preserve"> </w:t>
      </w:r>
      <w:r>
        <w:rPr>
          <w:bCs/>
          <w:b/>
        </w:rPr>
        <w:t xml:space="preserve">Mechanical Engineer</w:t>
      </w:r>
      <w:r>
        <w:t xml:space="preserve">, I recognize that my technical skills must be coupled with leadership and community engagement—qualities I have demonstrated through organizing STEM outreach programs at Brooklyn Tech High School.</w:t>
      </w:r>
    </w:p>
    <w:p>
      <w:pPr>
        <w:pStyle w:val="BodyText"/>
      </w:pPr>
      <w:r>
        <w:t xml:space="preserve">The significance of this scholarship extends beyond my personal academic journey. By supporting a student committed to New York City's engineering future, the Committee invests in solutions for pressing urban challenges: reducing energy consumption in aging infrastructure, creating green jobs, and building climate-adaptive communities. My research on AI-optimized energy systems could contribute to NYC's target of cutting emissions by 80% by 2050—proving that academic innovation directly serves societal needs. Moreover, as a first-generation college student from a working-class family in Queens, I represent the diverse talent pool that makes New York City exceptional. This scholarship would empower me to become a role model for underrepresented groups pursuing engineering careers in the</w:t>
      </w:r>
      <w:r>
        <w:t xml:space="preserve"> </w:t>
      </w:r>
      <w:r>
        <w:rPr>
          <w:bCs/>
          <w:b/>
        </w:rPr>
        <w:t xml:space="preserve">United States New York City</w:t>
      </w:r>
      <w:r>
        <w:t xml:space="preserve"> </w:t>
      </w:r>
      <w:r>
        <w:t xml:space="preserve">ecosystem.</w:t>
      </w:r>
    </w:p>
    <w:p>
      <w:pPr>
        <w:pStyle w:val="BodyText"/>
      </w:pPr>
      <w:r>
        <w:t xml:space="preserve">In closing, I reiterate my profound commitment to leveraging mechanical engineering as a force for urban sustainability. The combination of NYU Tandon's academic rigor, New York City's vibrant engineering ecosystem, and your scholarship support creates an unparalleled opportunity to develop solutions that will benefit millions of residents. I am eager to contribute my dedication, technical skills, and community-oriented perspective to this transformative endeavor. Thank you for considering my Scholarship Application Letter and for your vital role in shaping the future engineers who will define New York City's legacy as a global leader in sustainable innovation.</w:t>
      </w:r>
    </w:p>
    <w:p>
      <w:pPr>
        <w:pStyle w:val="BodyText"/>
      </w:pPr>
      <w:r>
        <w:t xml:space="preserve">Sincerely,</w:t>
      </w:r>
    </w:p>
    <w:p>
      <w:pPr>
        <w:pStyle w:val="BodyText"/>
      </w:pPr>
      <w:r>
        <w:t xml:space="preserve">Alexandra Chen</w:t>
      </w:r>
    </w:p>
    <w:p>
      <w:pPr>
        <w:pStyle w:val="BodyText"/>
      </w:pPr>
      <w:r>
        <w:t xml:space="preserve">BSME, University of Texas at Austin (2023)</w:t>
      </w:r>
    </w:p>
    <w:p>
      <w:pPr>
        <w:pStyle w:val="BodyText"/>
      </w:pPr>
      <w:r>
        <w:t xml:space="preserve">Phone: (718) 555-0198 | Email: achen@nyu.edu</w:t>
      </w:r>
    </w:p>
    <w:p>
      <w:pPr>
        <w:pStyle w:val="BodyText"/>
      </w:pPr>
      <w:r>
        <w:t xml:space="preserve">Word Count: 847</w:t>
      </w:r>
    </w:p>
    <w:p>
      <w:pPr>
        <w:pStyle w:val="BodyText"/>
      </w:pPr>
      <w:r>
        <w:t xml:space="preserve">This Scholarship Application Letter represents the culmination of my academic dedication and vision for engineering leadership in United States New York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Engineering</dc:title>
  <dc:creator/>
  <dc:language>en</dc:language>
  <cp:keywords/>
  <dcterms:created xsi:type="dcterms:W3CDTF">2026-07-24T08:33:31Z</dcterms:created>
  <dcterms:modified xsi:type="dcterms:W3CDTF">2026-07-24T08:33:31Z</dcterms:modified>
</cp:coreProperties>
</file>

<file path=docProps/custom.xml><?xml version="1.0" encoding="utf-8"?>
<Properties xmlns="http://schemas.openxmlformats.org/officeDocument/2006/custom-properties" xmlns:vt="http://schemas.openxmlformats.org/officeDocument/2006/docPropsVTypes"/>
</file>