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 of Technology in Mechatronics Engineering</w:t>
      </w:r>
    </w:p>
    <w:p>
      <w:pPr>
        <w:pStyle w:val="BodyText"/>
      </w:pPr>
      <w:r>
        <w:t xml:space="preserve">Submitted to the Scholarship Committee</w:t>
      </w:r>
      <w:r>
        <w:br/>
      </w:r>
      <w:r>
        <w:t xml:space="preserve">Indian Institute of Technology (IIT) Delhi</w:t>
      </w:r>
      <w:r>
        <w:br/>
      </w:r>
      <w:r>
        <w:t xml:space="preserve">New Delhi, India</w:t>
      </w:r>
    </w:p>
    <w:bookmarkEnd w:id="20"/>
    <w:p>
      <w:pPr>
        <w:pStyle w:val="BodyText"/>
      </w:pPr>
      <w:r>
        <w:t xml:space="preserve">Date: October 26, 2023</w:t>
      </w:r>
    </w:p>
    <w:bookmarkStart w:id="21" w:name="dear-scholarship-committee-members"/>
    <w:p>
      <w:pPr>
        <w:pStyle w:val="Heading2"/>
      </w:pPr>
      <w:r>
        <w:t xml:space="preserve">Dear Scholarship Committee Members,</w:t>
      </w:r>
    </w:p>
    <w:p>
      <w:pPr>
        <w:pStyle w:val="FirstParagraph"/>
      </w:pPr>
      <w:r>
        <w:t xml:space="preserve">I am writing to express my profound enthusiasm for the prestigious scholarship opportunity at the Indian Institute of Technology (IIT) Delhi, specifically targeting the Master of Technology program in Mechatronics Engineering. As an aspiring Mechatronics Engineer with a decade-long dedication to interdisciplinary technological innovation, I view this Scholarship Application Letter not merely as a formality, but as a pivotal step toward contributing meaningfully to India's engineering ecosystem and global technological advancement. New Delhi's dynamic academic landscape, coupled with IIT Delhi's unparalleled reputation in mechatronics research, makes this institution the ideal crucible for my professional evolution.</w:t>
      </w:r>
    </w:p>
    <w:p>
      <w:pPr>
        <w:pStyle w:val="BodyText"/>
      </w:pPr>
      <w:r>
        <w:t xml:space="preserve">My journey toward becoming a Mechatronics Engineer began during my undergraduate studies in Electronics and Communication Engineering at Visvesvaraya Technological University (VTU), Belagavi. While excelling in circuit design and control systems, I realized that true innovation emerges at the confluence of mechanical precision, electrical engineering, and computational intelligence—the very essence of mechatronics. This epiphany propelled me to undertake a specialized project developing an autonomous agricultural drone for precision crop monitoring. By integrating sensor fusion algorithms (Python), 3D-printed mechanical frames (SolidWorks), and embedded control systems (Arduino), our team achieved a 40% reduction in pesticide usage for local farmers—a testament to the transformative power of mechatronics. This experience crystallized my commitment to designing intelligent systems that address real-world challenges, particularly in India's agrarian economy.</w:t>
      </w:r>
    </w:p>
    <w:p>
      <w:pPr>
        <w:pStyle w:val="BodyText"/>
      </w:pPr>
      <w:r>
        <w:t xml:space="preserve">What distinguishes IIT Delhi from other institutions is its unique synergy between cutting-edge research and India's socio-economic context. The university’s Center for Mechatronics (CoM) has pioneered projects like the "Smart Mobility Initiative" for Indian cities, developing low-cost autonomous rickshaws that navigate chaotic traffic patterns using LiDAR and machine learning. Such initiatives resonate deeply with my aspiration to engineer solutions tailored for India's infrastructure realities—not generic Western models. I am particularly drawn to Professor Ananya Sharma’s work on energy-efficient robotic exoskeletons for rehabilitation, a field where I aim to contribute through my research on biomimetic actuator design. The prospect of collaborating in Delhi’s state-of-the-art labs—equipped with industrial-grade simulation software and clean-room facilities—would accelerate my ability to translate theoretical concepts into field-ready technologies.</w:t>
      </w:r>
    </w:p>
    <w:p>
      <w:pPr>
        <w:pStyle w:val="BodyText"/>
      </w:pPr>
      <w:r>
        <w:t xml:space="preserve">India's rapid technological ascent makes New Delhi the ideal environment for a Mechatronics Engineer’s growth. As the nation accelerates toward "Make in India" and "Digital India" initiatives, mechatronic systems are becoming indispensable in sectors from healthcare (surgical robots) to manufacturing (smart factories). I have already engaged with industry leaders like Tata Motors and Bharat Electronics Limited through internships, observing firsthand how Delhi's industrial corridor bridges academic research with commercial scalability. However, without financial support to pursue advanced studies at IIT Delhi, my capacity to contribute meaningfully would remain constrained. The scholarship would alleviate the substantial tuition burden (₹28 lakhs annually) and living expenses in New Delhi—allowing me to focus entirely on R&amp;D rather than part-time work. Crucially, it would empower me to join the university’s "Startup Incubator," where my prototype for a low-cost prosthetic limb controller (currently under patent review) could evolve into a social enterprise addressing India's 10 million amputees.</w:t>
      </w:r>
    </w:p>
    <w:p>
      <w:pPr>
        <w:pStyle w:val="BodyText"/>
      </w:pPr>
      <w:r>
        <w:t xml:space="preserve">My long-term vision transcends personal achievement. I aim to establish an R&amp;D hub in New Delhi focused on affordable mechatronics for rural development—solutions like solar-powered water-purification robots or drone-based telemedicine delivery systems. This aligns with India’s National Mission on Interdisciplinary Cyber-Physical Systems, where mechatronics is prioritized as a growth engine. I have already begun community outreach: teaching coding and robotics to 50 underprivileged students at Delhi’s Shakti Sthal Ashram, demonstrating how mechatronics can empower marginalized communities. The scholarship would amplify this impact by enabling me to scale these programs through IIT Delhi's industry partnerships.</w:t>
      </w:r>
    </w:p>
    <w:p>
      <w:pPr>
        <w:pStyle w:val="BodyText"/>
      </w:pPr>
      <w:r>
        <w:t xml:space="preserve">Critically, my academic trajectory demonstrates resilience and focus. Despite securing a full-time offer from Bosch India after graduation, I chose to deepen my expertise in mechatronics—a decision validated by my publication in the IEEE International Conference on Mechatronics (2022) on "Adaptive Control Algorithms for Unstructured Environments." My GPA of 3.9/4.0 reflects discipline; my leadership as team captain for India’s Robocon 2021 national championship underscores collaborative excellence. These experiences solidify my readiness to thrive in IIT Delhi’s rigorous environment, where the Mechatronics Engineer is not a passive learner but an active catalyst for innovation.</w:t>
      </w:r>
    </w:p>
    <w:p>
      <w:pPr>
        <w:pStyle w:val="BodyText"/>
      </w:pPr>
      <w:r>
        <w:t xml:space="preserve">In New Delhi’s vibrant academic ecosystem, I envision myself as a bridge between global engineering paradigms and India’s unique developmental needs. The city itself—a tapestry of ancient heritage and futuristic ambition—mirrors the fusion central to mechatronics: where the Qutub Minar coexists with AI-driven smart grids. Studying here means immersing in a culture that values both technological progress and societal harmony, principles I will embody as a future Mechatronics Engineer. As India positions itself as a global leader in engineering innovation, I am committed to ensuring that this leadership is inclusive, sustainable, and deeply rooted in the Indian context.</w:t>
      </w:r>
    </w:p>
    <w:p>
      <w:pPr>
        <w:pStyle w:val="BodyText"/>
      </w:pPr>
      <w:r>
        <w:t xml:space="preserve">I recognize that this Scholarship Application Letter represents more than an application—it is a promise. A promise to channel IIT Delhi’s resources into creating tangible solutions for India’s challenges, to mentor future engineers from diverse backgrounds, and to honor New Delhi’s legacy as a beacon of intellectual rigor in the Global South. I have attached my CV, academic transcripts, recommendation letters from professors at VTU and industry partners at Bosch India, and a detailed research proposal outlining my proposed work on "Energy-Aware Robotic Systems for Rural Healthcare." I welcome the opportunity to discuss how my journey aligns with your vision during an interview.</w:t>
      </w:r>
    </w:p>
    <w:p>
      <w:pPr>
        <w:pStyle w:val="BodyText"/>
      </w:pPr>
      <w:r>
        <w:t xml:space="preserve">Thank you for considering my application. I am eager to contribute to IIT Delhi’s legacy as a Mechatronics Engineer who elevates both technology and humanity—one integrated system at a time.</w:t>
      </w:r>
    </w:p>
    <w:p>
      <w:pPr>
        <w:pStyle w:val="BodyText"/>
      </w:pPr>
      <w:r>
        <w:t xml:space="preserve">Sincerely,</w:t>
      </w:r>
    </w:p>
    <w:p>
      <w:pPr>
        <w:pStyle w:val="BodyText"/>
      </w:pPr>
      <w:r>
        <w:t xml:space="preserve">Arjun Singh</w:t>
      </w:r>
    </w:p>
    <w:p>
      <w:pPr>
        <w:pStyle w:val="BodyText"/>
      </w:pPr>
      <w:r>
        <w:t xml:space="preserve">Address: 12B, Shanti Niketan Marg, New Delhi - 110055</w:t>
      </w:r>
    </w:p>
    <w:p>
      <w:pPr>
        <w:pStyle w:val="BodyText"/>
      </w:pPr>
      <w:r>
        <w:t xml:space="preserve">Email: arjun.singh@example.com | Phone: +91-9876543210</w:t>
      </w:r>
    </w:p>
    <w:bookmarkEnd w:id="21"/>
    <w:p>
      <w:pPr>
        <w:pStyle w:val="BodyText"/>
      </w:pPr>
      <w:r>
        <w:t xml:space="preserve">Word Count: 857</w:t>
      </w:r>
    </w:p>
    <w:p>
      <w:pPr>
        <w:pStyle w:val="BodyText"/>
      </w:pPr>
      <w:r>
        <w:t xml:space="preserve">This document is submitted as part of the Scholarship Application for Mechatronics Engineering at IIT Delhi, New Delhi,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2026-07-21T09:13:27Z</dcterms:created>
  <dcterms:modified xsi:type="dcterms:W3CDTF">2026-07-21T09:13:27Z</dcterms:modified>
</cp:coreProperties>
</file>

<file path=docProps/custom.xml><?xml version="1.0" encoding="utf-8"?>
<Properties xmlns="http://schemas.openxmlformats.org/officeDocument/2006/custom-properties" xmlns:vt="http://schemas.openxmlformats.org/officeDocument/2006/docPropsVTypes"/>
</file>