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Osaka</w:t>
      </w:r>
    </w:p>
    <w:bookmarkStart w:id="21" w:name="X57e209a0849a01825fd406da26a2dea5fb05c3c"/>
    <w:p>
      <w:pPr>
        <w:pStyle w:val="Heading1"/>
      </w:pPr>
      <w:r>
        <w:t xml:space="preserve">SCHOLARSHIP APPLICATION LETTER FOR MECHATRONICS ENGINEER STUDIES IN JAPAN OSAKA</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Osaka International Education Foundation</w:t>
      </w:r>
      <w:r>
        <w:br/>
      </w:r>
      <w:r>
        <w:t xml:space="preserve">1-2-3 Namba, Chuo-ku</w:t>
      </w:r>
      <w:r>
        <w:br/>
      </w:r>
      <w:r>
        <w:t xml:space="preserve">Osaka 542-0081, Japan</w:t>
      </w:r>
    </w:p>
    <w:bookmarkStart w:id="20" w:name="X57e52ccb0da82247e68c29bff9eb9989b981333"/>
    <w:p>
      <w:pPr>
        <w:pStyle w:val="Heading2"/>
      </w:pPr>
      <w:r>
        <w:t xml:space="preserve">Subject: Formal Application for Mechatronics Engineering Scholarship to Advance Career in Japan Osaka</w:t>
      </w:r>
    </w:p>
    <w:p>
      <w:pPr>
        <w:pStyle w:val="FirstParagraph"/>
      </w:pPr>
      <w:r>
        <w:t xml:space="preserve">Dear Esteemed Scholarship Committee,</w:t>
      </w:r>
    </w:p>
    <w:p>
      <w:pPr>
        <w:pStyle w:val="BodyText"/>
      </w:pPr>
      <w:r>
        <w:t xml:space="preserve">I am writing this formal Scholarship Application Letter with profound enthusiasm to apply for the International Mechatronics Excellence Scholarship at Osaka University, with the unequivocal goal of becoming a pioneering Mechatronics Engineer in Japan Osaka. As a dedicated engineering graduate from [Your University] with a Bachelor's degree in Mechanical Engineering specializing in robotics and automation, I have meticulously aligned my academic journey and professional aspirations with Japan's leadership in mechatronics innovation, particularly within Osaka – the heartland of Japan's advanced manufacturing revolution.</w:t>
      </w:r>
    </w:p>
    <w:p>
      <w:pPr>
        <w:pStyle w:val="BodyText"/>
      </w:pPr>
      <w:r>
        <w:t xml:space="preserve">My passion for Mechatronics Engineering crystallized during my undergraduate research on collaborative industrial robots at [Your University]’s Robotics Lab. I developed an adaptive control algorithm that improved assembly line efficiency by 34% for automotive components, a project directly inspired by the precision manufacturing ethos of Osaka-based companies like FANUC and Yaskawa Electric. This experience solidified my conviction that Japan Osaka represents the indispensable global epicenter for Mechatronics Engineering advancement. The region’s seamless integration of sensor technology, artificial intelligence, and mechanical systems – exemplified by the Osaka Advanced Manufacturing Innovation Hub – provides an unparalleled ecosystem where a future Mechatronics Engineer must cultivate expertise.</w:t>
      </w:r>
    </w:p>
    <w:p>
      <w:pPr>
        <w:pStyle w:val="BodyText"/>
      </w:pPr>
      <w:r>
        <w:t xml:space="preserve">During my academic career, I have immersed myself in cutting-edge mechatronics coursework including Advanced Robotics Control Systems (95%), Embedded System Design (92%), and Machine Vision Integration. My final-year capstone project, "Autonomous Mobile Manipulation for Hazardous Material Handling," earned top honors at the International Mechatronics Symposium. This project required multidisciplinary synthesis – mechanical design, microcontroller programming, and sensor fusion – reflecting the exact competencies I aim to master in Japan Osaka’s industry-academia collaborative environment. I have also completed specialized coursework in Japanese industrial standards (JIS) and lean manufacturing principles to ensure immediate contribution upon arrival.</w:t>
      </w:r>
    </w:p>
    <w:p>
      <w:pPr>
        <w:pStyle w:val="BodyText"/>
      </w:pPr>
      <w:r>
        <w:t xml:space="preserve">The significance of Japan Osaka for my Mechatronics Engineer trajectory cannot be overstated. As the nation's second-largest metropolitan area, Osaka hosts 37% of Japan’s robotics manufacturers and boasts the world’s most advanced industrial IoT network in the Kansai region. The city’s "Osaka Smart City Initiative" specifically targets mechatronics integration across transportation, healthcare, and disaster response systems – precisely where my skills in real-time control systems align with national innovation priorities. My research on predictive maintenance algorithms for factory robotics directly complements Osaka’s focus on Industry 4.0 resilience, making me an ideal candidate to contribute from day one as a Mechatronics Engineer within Osaka’s industrial landscape.</w:t>
      </w:r>
    </w:p>
    <w:p>
      <w:pPr>
        <w:pStyle w:val="BodyText"/>
      </w:pPr>
      <w:r>
        <w:t xml:space="preserve">This Scholarship Application Letter serves as my郑重 commitment to leverage this opportunity toward three strategic objectives: First, to complete the Master's Program in Mechatronics Engineering at Osaka University with specialization in AI-driven robotic systems under Professor Tanaka’s renowned laboratory. Second, to establish meaningful industry partnerships through Osaka’s prestigious Mechatronics Industry Consortium, where I will contribute my expertise in sensor fusion algorithms. Third, to ultimately become a leading Mechatronics Engineer driving innovation for Japanese manufacturers transitioning to sustainable smart factories – a mission deeply aligned with Osaka's 2030 Green Manufacturing Vision.</w:t>
      </w:r>
    </w:p>
    <w:p>
      <w:pPr>
        <w:pStyle w:val="BodyText"/>
      </w:pPr>
      <w:r>
        <w:t xml:space="preserve">I have meticulously selected Osaka University precisely because of its unparalleled access to Japan’s mechatronics industry cluster. The university’s partnership with Kansai Electronics Industry Association provides direct internship pathways at companies like Panasonic Robotics and Mitsubishi Heavy Industries – the very organizations where I intend to deploy my skills as a Mechatronics Engineer upon graduation. My Japanese language proficiency (JLPT N3 level) and cultural adaptability, honed through two years of study-abroad programs in Kyoto, ensure seamless integration into Osaka’s collaborative engineering environment. I have also secured preliminary discussions with Dr. Kenji Sato at Osaka University’s Mechatronics Center regarding my proposed research on "Context-Aware Robotic Systems for Elderly Care," further demonstrating my commitment to Japan Osaka's societal innovation needs.</w:t>
      </w:r>
    </w:p>
    <w:p>
      <w:pPr>
        <w:pStyle w:val="BodyText"/>
      </w:pPr>
      <w:r>
        <w:t xml:space="preserve">Financially, this scholarship represents the critical enabler for my academic and professional ascent. The tuition costs alone would require me to divert from full-time research – an untenable compromise when I could be directly contributing to Osaka’s manufacturing excellence. With this scholarship, I will dedicate 100% of my energy to advancing Japan's mechatronics frontier rather than financial constraints. This investment aligns perfectly with the scholarship committee’s mission: nurturing engineers who transform theoretical knowledge into tangible industrial progress within Japan Osaka.</w:t>
      </w:r>
    </w:p>
    <w:p>
      <w:pPr>
        <w:pStyle w:val="BodyText"/>
      </w:pPr>
      <w:r>
        <w:t xml:space="preserve">As I envision my future as a Mechatronics Engineer, I see myself designing next-generation systems that will be assembled in Osaka factories, deployed across Kansai infrastructure, and contributing to Japan’s goal of becoming the world leader in integrated mechatronic solutions. The scholarship is not merely financial support; it is the key to unlocking my potential as an engineer who bridges global innovation with Japan Osaka's manufacturing excellence. I have attached all required documentation including academic transcripts, research proposals, letters of recommendation from Professors Chen and Nakamura (both Mechatronics specialists), and a detailed budget plan showing how these funds will directly advance my goals as a future Mechatronics Engineer in Japan Osaka.</w:t>
      </w:r>
    </w:p>
    <w:p>
      <w:pPr>
        <w:pStyle w:val="BodyText"/>
      </w:pPr>
      <w:r>
        <w:t xml:space="preserve">I respectfully request the opportunity to discuss how my technical background in robotics control systems, cultural readiness for Osaka’s collaborative engineering culture, and unwavering commitment to advancing mechatronics innovation make me an ideal candidate for this prestigious scholarship. I have attached a comprehensive portfolio demonstrating my capabilities as a Mechatronics Engineer and welcome the chance to elaborate on how I will contribute to Japan Osaka's industrial ecosystem during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 in Japan Osaka</dc:title>
  <dc:creator/>
  <dc:language>en</dc:language>
  <cp:keywords/>
  <dcterms:created xsi:type="dcterms:W3CDTF">2026-07-20T05:06:42Z</dcterms:created>
  <dcterms:modified xsi:type="dcterms:W3CDTF">2026-07-20T05:06:42Z</dcterms:modified>
</cp:coreProperties>
</file>

<file path=docProps/custom.xml><?xml version="1.0" encoding="utf-8"?>
<Properties xmlns="http://schemas.openxmlformats.org/officeDocument/2006/custom-properties" xmlns:vt="http://schemas.openxmlformats.org/officeDocument/2006/docPropsVTypes"/>
</file>