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Higher Education</w:t>
      </w:r>
      <w:r>
        <w:br/>
      </w:r>
      <w:r>
        <w:t xml:space="preserve">Kuwait City, Kuwait</w:t>
      </w:r>
    </w:p>
    <w:bookmarkStart w:id="21" w:name="X9152f4bd0b66f66c7c39815963082bbd095b636"/>
    <w:p>
      <w:pPr>
        <w:pStyle w:val="Heading2"/>
      </w:pPr>
      <w:r>
        <w:t xml:space="preserve">Subject: Formal Application for Mechatronics Engineering Scholarship</w:t>
      </w:r>
    </w:p>
    <w:p>
      <w:pPr>
        <w:pStyle w:val="FirstParagraph"/>
      </w:pPr>
      <w:r>
        <w:t xml:space="preserve">Dear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the prestigious Mechatronics Engineering scholarship opportunity at the University of Kuwait in Kuwait City. As a passionate engineering student with unwavering dedication to technological innovation, I have meticulously crafted this application to demonstrate how my academic trajectory aligns with Kuwait's strategic vision for industrial advancement and how this scholarship will enable me to become a transformative</w:t>
      </w:r>
      <w:r>
        <w:t xml:space="preserve"> </w:t>
      </w:r>
      <w:r>
        <w:rPr>
          <w:bCs/>
          <w:b/>
        </w:rPr>
        <w:t xml:space="preserve">Mechatronics Engineer</w:t>
      </w:r>
      <w:r>
        <w:t xml:space="preserve"> </w:t>
      </w:r>
      <w:r>
        <w:t xml:space="preserve">contributing directly to the development of</w:t>
      </w:r>
      <w:r>
        <w:t xml:space="preserve"> </w:t>
      </w:r>
      <w:r>
        <w:rPr>
          <w:bCs/>
          <w:b/>
        </w:rPr>
        <w:t xml:space="preserve">Kuwait Kuwait City</w:t>
      </w:r>
      <w:r>
        <w:t xml:space="preserve"> </w:t>
      </w:r>
      <w:r>
        <w:t xml:space="preserve">as a regional hub for intelligent manufacturing and sustainable technology.</w:t>
      </w:r>
    </w:p>
    <w:p>
      <w:pPr>
        <w:pStyle w:val="BodyText"/>
      </w:pPr>
      <w:r>
        <w:t xml:space="preserve">My fascination with integrated systems began during my high school robotics competition where I designed an autonomous solar-tracking irrigation system that won national recognition. This ignited my commitment to Mechatronics Engineering – the synergistic fusion of mechanical engineering, electronics, computer science, and control systems. Over the past three years at Kuwait University's College of Engineering (where I currently pursue a BEng in Mechanical Engineering with honors), I have immersed myself in advanced coursework including Advanced Control Systems, Industrial Automation, and Embedded Systems Programming. My GPA of 3.8/4.0 reflects my academic rigor, while my capstone project – a prototype for automated pipeline inspection robots using computer vision and sensor fusion – earned me the Dean's Award for Innovation.</w:t>
      </w:r>
    </w:p>
    <w:p>
      <w:pPr>
        <w:pStyle w:val="BodyText"/>
      </w:pPr>
      <w:r>
        <w:t xml:space="preserve">What particularly fuels my ambition is Kuwait's ambitious Vision 2035, which prioritizes technological diversification beyond hydrocarbons. As I analyze Kuwait City's strategic development plans, I see unparalleled opportunities where Mechatronics Engineers will drive the nation's transition toward smart infrastructure. The city's upcoming Smart City initiative requires precisely the skill set I am cultivating – integrating IoT sensors into municipal systems for energy optimization, deploying autonomous logistics solutions at Mubarak Al-Kabeer Port, and implementing AI-driven predictive maintenance for critical oil and gas infrastructure. My technical projects have directly addressed these challenges: developing a low-cost vibration monitoring system for centrifugal pumps (tested at Kuwait Oil Company's facilities) and creating a simulation framework for optimizing traffic flow in downtown Kuwait City using multi-agent reinforcement learning.</w:t>
      </w:r>
    </w:p>
    <w:p>
      <w:pPr>
        <w:pStyle w:val="BodyText"/>
      </w:pPr>
      <w:r>
        <w:t xml:space="preserve">Financial constraints remain the primary barrier to my full academic potential. While I maintain part-time research assistantship roles, tuition fees for advanced Mechatronics specialization programs – including access to cutting-edge labs at Kuwait University's Center for Advanced Robotics and Automation – require significant funding beyond my family's means. This scholarship would be transformative: it would cover 100% of tuition, provide a monthly stipend for research materials, and enable me to participate in the Ministry of Oil's Industrial Internship Program without financial burden. Crucially, the scholarship would allow me to focus entirely on developing solutions for Kuwaiti challenges rather than seeking external employment during my studies.</w:t>
      </w:r>
    </w:p>
    <w:p>
      <w:pPr>
        <w:pStyle w:val="BodyText"/>
      </w:pPr>
      <w:r>
        <w:t xml:space="preserve">My career vision extends far beyond technical proficiency. I aim to establish a Mechatronics R&amp;D lab within Kuwait City's Innovation District, focusing specifically on three national priorities: (1) Developing AI-powered energy efficiency systems for existing oil infrastructure to support Kuwait's net-zero commitments, (2) Creating indigenous agricultural robotics for water-scarce environments using desert-adapted technology, and (3) Building collaborative platforms that connect university researchers with local manufacturers like Al-Sabah Engineering. During my internship at Kuwaiti Robotics Solutions, I witnessed firsthand how imported automation systems often fail to account for regional environmental variables – a gap I intend to bridge through locally developed Mechatronics solutions.</w:t>
      </w:r>
    </w:p>
    <w:p>
      <w:pPr>
        <w:pStyle w:val="BodyText"/>
      </w:pPr>
      <w:r>
        <w:t xml:space="preserve">What distinguishes my application is my proven commitment to community impact. As President of the Kuwait University Engineering Society, I organized "Tech for Tomorrow" workshops reaching 500+ high school students across Kuwait City, demystifying engineering careers through hands-on mechatronics demonstrations using affordable Raspberry Pi kits. I also volunteered with the National Youth Council to establish a free robotics club at Al-Salwa Girls' School in Ahmadi, where student teams designed assistive devices for persons with disabilities – demonstrating how my technical skills can directly serve Kuwaiti society. These experiences have cemented my understanding that engineering excellence must be paired with social responsibility.</w:t>
      </w:r>
    </w:p>
    <w:p>
      <w:pPr>
        <w:pStyle w:val="BodyText"/>
      </w:pPr>
      <w:r>
        <w:t xml:space="preserve">I am deeply aware that the scholarship committee receives numerous applications from exceptional candidates. What makes me uniquely qualified is my strategic alignment with Kuwait's technological roadmap and my demonstrated ability to execute projects within resource constraints – a critical skill for engineers operating in Kuwait City's dynamic environment. My academic transcripts, project portfolios (available upon request), and letters of recommendation from Professor Ahmed Al-Mutairi (Chair of Mechanical Engineering) and Dr. Laila Hassan (Head of Industrial Automation at Kuwait Petroleum Corporation) provide concrete evidence of my capabilities.</w:t>
      </w:r>
    </w:p>
    <w:p>
      <w:pPr>
        <w:pStyle w:val="BodyText"/>
      </w:pPr>
      <w:r>
        <w:t xml:space="preserve">As I prepare to contribute to Kuwait's technological sovereignty, I recognize that this scholarship represents more than financial aid – it is an investment in a future Mechatronics Engineer who will help position</w:t>
      </w:r>
      <w:r>
        <w:t xml:space="preserve"> </w:t>
      </w:r>
      <w:r>
        <w:rPr>
          <w:bCs/>
          <w:b/>
        </w:rPr>
        <w:t xml:space="preserve">Kuwait City</w:t>
      </w:r>
      <w:r>
        <w:t xml:space="preserve"> </w:t>
      </w:r>
      <w:r>
        <w:t xml:space="preserve">as the Middle East's premier destination for intelligent engineering solutions. My journey from high school robotics competitor to aspiring innovator has been fueled by a single conviction: Kuwait deserves homegrown technological expertise that understands its unique context. With this scholarship, I will not only achieve my professional ambitions but actively propel</w:t>
      </w:r>
      <w:r>
        <w:t xml:space="preserve"> </w:t>
      </w:r>
      <w:r>
        <w:rPr>
          <w:bCs/>
          <w:b/>
        </w:rPr>
        <w:t xml:space="preserve">Kuwait Kuwait City</w:t>
      </w:r>
      <w:r>
        <w:t xml:space="preserve"> </w:t>
      </w:r>
      <w:r>
        <w:t xml:space="preserve">toward becoming a beacon of mechanical-electronic integration in the Gulf region.</w:t>
      </w:r>
    </w:p>
    <w:p>
      <w:pPr>
        <w:pStyle w:val="BodyText"/>
      </w:pPr>
      <w:r>
        <w:t xml:space="preserve">I respectfully request the opportunity to discuss how my vision complements your mission during an interview at your convenience. Thank you for considering this comprehensive</w:t>
      </w:r>
      <w:r>
        <w:t xml:space="preserve"> </w:t>
      </w:r>
      <w:r>
        <w:rPr>
          <w:bCs/>
          <w:b/>
        </w:rPr>
        <w:t xml:space="preserve">Scholarship Application Letter</w:t>
      </w:r>
      <w:r>
        <w:t xml:space="preserve">. I eagerly await the possibility of contributing to Kuwait's engineering renaissance as a dedicated Mechatronics Engineer.</w:t>
      </w:r>
    </w:p>
    <w:p>
      <w:pPr>
        <w:pStyle w:val="BodyText"/>
      </w:pPr>
      <w:r>
        <w:t xml:space="preserve">Sincerely,</w:t>
      </w:r>
    </w:p>
    <w:bookmarkStart w:id="20" w:name="ali-al-sayed"/>
    <w:p>
      <w:pPr>
        <w:pStyle w:val="Heading3"/>
      </w:pPr>
      <w:r>
        <w:t xml:space="preserve">Ali Al-Sayed</w:t>
      </w:r>
    </w:p>
    <w:p>
      <w:pPr>
        <w:pStyle w:val="FirstParagraph"/>
      </w:pPr>
      <w:r>
        <w:t xml:space="preserve">Undergraduate Student, BEng in Mechanical Engineering</w:t>
      </w:r>
      <w:r>
        <w:br/>
      </w:r>
      <w:r>
        <w:t xml:space="preserve">Kuwait University, Kuwait City</w:t>
      </w:r>
    </w:p>
    <w:p>
      <w:pPr>
        <w:pStyle w:val="BodyText"/>
      </w:pPr>
      <w:r>
        <w:t xml:space="preserve">Phone: +965 9988 7766 | Email: ali.alsayed@ku.edu.kw</w:t>
      </w:r>
    </w:p>
    <w:bookmarkEnd w:id="20"/>
    <w:p>
      <w:pPr>
        <w:pStyle w:val="BodyText"/>
      </w:pPr>
      <w:r>
        <w:t xml:space="preserve">Word Count: 914</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dc:title>
  <dc:creator/>
  <dc:language>en</dc:language>
  <cp:keywords/>
  <dcterms:created xsi:type="dcterms:W3CDTF">2026-07-22T08:49:17Z</dcterms:created>
  <dcterms:modified xsi:type="dcterms:W3CDTF">2026-07-22T08:49:17Z</dcterms:modified>
</cp:coreProperties>
</file>

<file path=docProps/custom.xml><?xml version="1.0" encoding="utf-8"?>
<Properties xmlns="http://schemas.openxmlformats.org/officeDocument/2006/custom-properties" xmlns:vt="http://schemas.openxmlformats.org/officeDocument/2006/docPropsVTypes"/>
</file>