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Amsterdam - Faculty of Science</w:t>
      </w:r>
      <w:r>
        <w:br/>
      </w:r>
      <w:r>
        <w:t xml:space="preserve">Amsterdam, Netherlands</w:t>
      </w:r>
    </w:p>
    <w:bookmarkStart w:id="20" w:name="Xdfa9a7294e0d17852412abf7c39c447074a4856"/>
    <w:p>
      <w:pPr>
        <w:pStyle w:val="Heading2"/>
      </w:pPr>
      <w:r>
        <w:t xml:space="preserve">Subject: Application for Scholarship to Pursue Master's in Mechatronics Engineering</w:t>
      </w:r>
    </w:p>
    <w:p>
      <w:pPr>
        <w:pStyle w:val="FirstParagraph"/>
      </w:pPr>
      <w:r>
        <w:t xml:space="preserve">Dear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Master of Science program in Mechatronics Engineering at the University of Amsterdam. As a dedicated engineering student from [Your Country], I have long admired the Netherlands' pioneering role in technological innovation and its commitment to fostering sustainable, interdisciplinary engineering solutions. My ambition to become a</w:t>
      </w:r>
      <w:r>
        <w:t xml:space="preserve"> </w:t>
      </w:r>
      <w:r>
        <w:rPr>
          <w:bCs/>
          <w:b/>
        </w:rPr>
        <w:t xml:space="preserve">Mechatronics Engineer</w:t>
      </w:r>
      <w:r>
        <w:t xml:space="preserve"> </w:t>
      </w:r>
      <w:r>
        <w:t xml:space="preserve">has crystallized through hands-on experience and academic exploration, and I am confident that Amsterdam’s unique ecosystem provides the ideal environment for my professional evolution. This letter outlines my qualifications, vision for contributing to global engineering challenges, and why securing financial support through your scholarship is pivotal to realizing this mission in the</w:t>
      </w:r>
      <w:r>
        <w:t xml:space="preserve"> </w:t>
      </w:r>
      <w:r>
        <w:rPr>
          <w:bCs/>
          <w:b/>
        </w:rPr>
        <w:t xml:space="preserve">Netherlands Amsterdam</w:t>
      </w:r>
      <w:r>
        <w:t xml:space="preserve"> </w:t>
      </w:r>
      <w:r>
        <w:t xml:space="preserve">context.</w:t>
      </w:r>
    </w:p>
    <w:p>
      <w:pPr>
        <w:pStyle w:val="BodyText"/>
      </w:pPr>
      <w:r>
        <w:t xml:space="preserve">My academic journey has been defined by an unwavering fascination with the convergence of mechanical systems, electronics, and computer science—the essence of mechatronics. During my Bachelor’s in Mechanical Engineering at [Your University], I designed a low-cost robotic arm for agricultural applications, integrating servo motors, sensor fusion algorithms, and PID control systems. This project not only earned me the</w:t>
      </w:r>
      <w:r>
        <w:t xml:space="preserve"> </w:t>
      </w:r>
      <w:r>
        <w:rPr>
          <w:iCs/>
          <w:i/>
        </w:rPr>
        <w:t xml:space="preserve">Best Innovation Award</w:t>
      </w:r>
      <w:r>
        <w:t xml:space="preserve"> </w:t>
      </w:r>
      <w:r>
        <w:t xml:space="preserve">but also revealed my passion for creating adaptive technologies that solve real-world problems. I further deepened this expertise through a research internship at [Company/Institution], where I collaborated on developing autonomous navigation systems for warehouse robots, directly applying control theory to optimize precision and energy efficiency. These experiences solidified my resolve to specialize in mechatronics—a field where hardware meets intelligent software to redefine industrial automation.</w:t>
      </w:r>
    </w:p>
    <w:p>
      <w:pPr>
        <w:pStyle w:val="BodyText"/>
      </w:pPr>
      <w:r>
        <w:t xml:space="preserve">My decision to pursue advanced studies in Amsterdam is deeply strategic. The Netherlands is globally recognized as a mechatronics innovation hub, with companies like ASML, Philips, and Heineken spearheading breakthroughs that shape our technological future. Crucially, the University of Amsterdam’s program stands out for its emphasis on</w:t>
      </w:r>
      <w:r>
        <w:t xml:space="preserve"> </w:t>
      </w:r>
      <w:r>
        <w:rPr>
          <w:iCs/>
          <w:i/>
        </w:rPr>
        <w:t xml:space="preserve">applied research</w:t>
      </w:r>
      <w:r>
        <w:t xml:space="preserve"> </w:t>
      </w:r>
      <w:r>
        <w:t xml:space="preserve">and</w:t>
      </w:r>
      <w:r>
        <w:t xml:space="preserve"> </w:t>
      </w:r>
      <w:r>
        <w:rPr>
          <w:iCs/>
          <w:i/>
        </w:rPr>
        <w:t xml:space="preserve">industry collaboration</w:t>
      </w:r>
      <w:r>
        <w:t xml:space="preserve">, particularly through initiatives like the Amsterdam Mechatronics Lab and partnerships with Silicon Valley-style startups in Amsterdam Science Park. Unlike theoretical programs elsewhere, UvA’s curriculum—featuring courses such as Advanced Robotics, Embedded Systems Design, and Sustainable Automation—aligns precisely with my goal to develop energy-efficient mechatronic solutions for urban mobility. I am especially drawn to Professor [Name]’s work on biomimetic robotic actuators, which mirrors my interest in creating adaptive mechanical systems inspired by natural processes.</w:t>
      </w:r>
    </w:p>
    <w:p>
      <w:pPr>
        <w:pStyle w:val="BodyText"/>
      </w:pPr>
      <w:r>
        <w:t xml:space="preserve">Amsterdam itself represents more than just a study destination; it is a living laboratory for engineering excellence. The city’s commitment to smart urban development—evident in its electric vehicle infrastructure, autonomous public transport pilots, and circular economy policies—provides unparalleled opportunities to test mechatronic innovations in real-world settings. As an aspiring</w:t>
      </w:r>
      <w:r>
        <w:t xml:space="preserve"> </w:t>
      </w:r>
      <w:r>
        <w:rPr>
          <w:bCs/>
          <w:b/>
        </w:rPr>
        <w:t xml:space="preserve">Mechatronics Engineer</w:t>
      </w:r>
      <w:r>
        <w:t xml:space="preserve">, I envision leveraging Amsterdam’s sustainability-focused ecosystem to develop modular robotics for waste management systems that reduce urban carbon footprints. The Netherlands’ culture of open innovation, where academia and industry co-create solutions (e.g., the Dutch Mechatronics Association), ensures that my learning will directly translate to tangible impact—something I cannot replicate elsewhere.</w:t>
      </w:r>
    </w:p>
    <w:p>
      <w:pPr>
        <w:pStyle w:val="BodyText"/>
      </w:pPr>
      <w:r>
        <w:t xml:space="preserve">Financial constraints, however, pose a significant barrier to my academic aspirations. While I have secured partial funding through [Source], the full cost of tuition and living expenses in Amsterdam exceeds my personal resources. This scholarship would be transformative—not merely as financial aid but as an investment in a future engineer who will contribute meaningfully to the</w:t>
      </w:r>
      <w:r>
        <w:t xml:space="preserve"> </w:t>
      </w:r>
      <w:r>
        <w:rPr>
          <w:bCs/>
          <w:b/>
        </w:rPr>
        <w:t xml:space="preserve">Netherlands Amsterdam</w:t>
      </w:r>
      <w:r>
        <w:t xml:space="preserve"> </w:t>
      </w:r>
      <w:r>
        <w:t xml:space="preserve">innovation landscape. With this support, I can fully immerse myself in collaborative projects, access cutting-edge labs at UvA’s Innovation Hub, and participate in industry placements with Amsterdam-based firms like [Example Company]. My commitment extends beyond graduation: I aim to establish a mechatronics R&amp;D center focused on sustainable urban solutions upon completion of my degree, thereby strengthening the Netherlands’ position as a global leader in ethical engineering.</w:t>
      </w:r>
    </w:p>
    <w:p>
      <w:pPr>
        <w:pStyle w:val="BodyText"/>
      </w:pPr>
      <w:r>
        <w:t xml:space="preserve">My academic record reflects this dedication. I graduated with honors (GPA: 3.8/4.0), led two student engineering clubs that organized workshops on Arduino and Python-based automation, and authored a paper on "AI-Driven Predictive Maintenance for Industrial Robots" published in the [Journal Name]. These achievements demonstrate not only technical proficiency but also leadership—qualities essential for thriving in UvA’s collaborative environment. Moreover, my fluency in English (IELTS 7.5) and intermediate Dutch enables seamless integration into Amsterdam’s multicultural academic community, where I plan to engage with student groups like the International Mechatronics Society.</w:t>
      </w:r>
    </w:p>
    <w:p>
      <w:pPr>
        <w:pStyle w:val="BodyText"/>
      </w:pPr>
      <w:r>
        <w:t xml:space="preserve">I am acutely aware that the Netherlands’ reputation for engineering excellence rests on its ability to attract talent capable of driving innovation. As a candidate who embodies this spirit—combining technical rigor with a vision for sustainable progress—I believe I embody the ethos your scholarship seeks to cultivate. My long-term goal is to become a</w:t>
      </w:r>
      <w:r>
        <w:t xml:space="preserve"> </w:t>
      </w:r>
      <w:r>
        <w:rPr>
          <w:bCs/>
          <w:b/>
        </w:rPr>
        <w:t xml:space="preserve">Mechatronics Engineer</w:t>
      </w:r>
      <w:r>
        <w:t xml:space="preserve"> </w:t>
      </w:r>
      <w:r>
        <w:t xml:space="preserve">who designs systems that harmonize technological advancement with environmental stewardship, and Amsterdam provides the perfect launchpad for this mission. The Netherlands’ open-door policy toward international students, coupled with its world-class infrastructure, ensures I will not only excel academically but also contribute to the vibrant intellectual tapestry of Amsterdam.</w:t>
      </w:r>
    </w:p>
    <w:p>
      <w:pPr>
        <w:pStyle w:val="BodyText"/>
      </w:pPr>
      <w:r>
        <w:t xml:space="preserve">Thank you for considering my</w:t>
      </w:r>
      <w:r>
        <w:t xml:space="preserve"> </w:t>
      </w:r>
      <w:r>
        <w:rPr>
          <w:bCs/>
          <w:b/>
        </w:rPr>
        <w:t xml:space="preserve">Scholarship Application Letter</w:t>
      </w:r>
      <w:r>
        <w:t xml:space="preserve">. I have attached my CV, academic transcripts, and letters of recommendation for your review. I welcome the opportunity to discuss how my skills align with UvA’s vision during an interview. The chance to learn in the heart of Amsterdam—a city that thrives at the intersection of culture, technology, and sustainability—is not just a personal dream but a professional necessity for my journey as a future leader in mechatronics engineering.</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2025-12-09T08:07:08Z</dcterms:created>
  <dcterms:modified xsi:type="dcterms:W3CDTF">2025-12-09T08:07:08Z</dcterms:modified>
</cp:coreProperties>
</file>

<file path=docProps/custom.xml><?xml version="1.0" encoding="utf-8"?>
<Properties xmlns="http://schemas.openxmlformats.org/officeDocument/2006/custom-properties" xmlns:vt="http://schemas.openxmlformats.org/officeDocument/2006/docPropsVTypes"/>
</file>