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2" w:name="X69addece6b95b931a299d7e25d41749438027d0"/>
    <w:p>
      <w:pPr>
        <w:pStyle w:val="Heading1"/>
      </w:pPr>
      <w:r>
        <w:t xml:space="preserve">Scholarship Application Letter for Mechatronics Engineering Studies in New Zealand Auckland</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New Zealand Innovation Scholarship Foundation</w:t>
      </w:r>
    </w:p>
    <w:p>
      <w:pPr>
        <w:pStyle w:val="BodyText"/>
      </w:pPr>
      <w:r>
        <w:t xml:space="preserve">Auckland, New Zealand</w:t>
      </w:r>
    </w:p>
    <w:bookmarkEnd w:id="20"/>
    <w:bookmarkStart w:id="21" w:name="X2acaa1d26a8b654b8588c19f0fa0fc5afc1fb1a"/>
    <w:p>
      <w:pPr>
        <w:pStyle w:val="Heading2"/>
      </w:pPr>
      <w:r>
        <w:t xml:space="preserve">Subject: Scholarship Application for Advanced Studies in Mechatronics Engineering at Universities in New Zealand Auckland</w:t>
      </w:r>
    </w:p>
    <w:p>
      <w:pPr>
        <w:pStyle w:val="FirstParagraph"/>
      </w:pPr>
      <w:r>
        <w:t xml:space="preserve">To the Esteemed Scholarship Committee,</w:t>
      </w:r>
    </w:p>
    <w:p>
      <w:pPr>
        <w:pStyle w:val="BodyText"/>
      </w:pPr>
      <w:r>
        <w:t xml:space="preserve">It is with profound enthusiasm and unwavering commitment to technological advancement that I submit my application for the prestigious New Zealand Innovation Scholarship, targeting advanced studies in Mechatronics Engineering at a leading university within the vibrant academic ecosystem of Auckland. As an aspiring Mechatronics Engineer deeply inspired by New Zealand's unique landscape and innovation-driven ethos, I am confident that this scholarship will empower me to contribute meaningfully to Auckland's burgeoning technology sector while addressing critical challenges through integrated engineering solutions.</w:t>
      </w:r>
    </w:p>
    <w:p>
      <w:pPr>
        <w:pStyle w:val="BodyText"/>
      </w:pPr>
      <w:r>
        <w:t xml:space="preserve">My passion for Mechatronics Engineering ignited during my undergraduate studies in Mechanical Engineering at [Your University], where I developed a capstone project on autonomous agricultural robotics. This project, which utilized sensor fusion and embedded control systems to optimize crop monitoring in challenging terrains, revealed the transformative potential of mechatronics in solving real-world problems. Recognizing that true innovation lies at the intersection of mechanical design, electronics, and software intelligence—principles central to Mechatronics Engineering—I dedicated myself to mastering this interdisciplinary field. My academic record (GPA: 3.8/4.0) reflects not only technical proficiency but also a relentless pursuit of applied knowledge through internships with [Company Name], where I collaborated on industrial automation systems for manufacturing clients.</w:t>
      </w:r>
    </w:p>
    <w:p>
      <w:pPr>
        <w:pStyle w:val="BodyText"/>
      </w:pPr>
      <w:r>
        <w:t xml:space="preserve">My decision to pursue advanced studies in New Zealand Auckland stems from the region's exceptional alignment with my professional vision. Auckland is rapidly emerging as New Zealand’s innovation capital, home to world-class institutions like the University of Auckland and AUT University, which offer specialized Mechatronics programs deeply integrated with industry partnerships. The city’s strategic focus on smart agriculture, sustainable energy systems, and advanced manufacturing—critical sectors for New Zealand’s economic resilience—creates an unparalleled environment for mechatronics research. I am particularly drawn to the University of Auckland’s Centre for Intelligent Systems Research and AUT’s Robotics Lab, where faculty members are pioneering work in drone-based environmental monitoring and assistive robotics. This ecosystem directly mirrors my research interests in developing cost-effective mechatronic systems for rural communities—a priority under New Zealand's National Innovation Strategy.</w:t>
      </w:r>
    </w:p>
    <w:p>
      <w:pPr>
        <w:pStyle w:val="BodyText"/>
      </w:pPr>
      <w:r>
        <w:t xml:space="preserve">What sets Auckland apart is its unique blend of academic rigor and real-world application. Unlike traditional engineering hubs, New Zealand’s smaller scale fosters intimate collaboration between universities, government (e.g., Callaghan Innovation), and industry leaders like Zespri, which actively seek mechatronics solutions for precision farming. As a Mechatronics Engineer-in-training, I envision contributing to projects such as the Auckland Smart City initiative or the Ministry of Primary Industries’ automation programs. For instance, my proposed research on low-cost sensor networks for soil health monitoring could directly support New Zealand’s $50 billion primary sector while reducing environmental impact—aligning perfectly with Auckland’s vision for sustainable technological growth.</w:t>
      </w:r>
    </w:p>
    <w:p>
      <w:pPr>
        <w:pStyle w:val="BodyText"/>
      </w:pPr>
      <w:r>
        <w:t xml:space="preserve">My academic background has equipped me with robust technical foundations: proficiency in MATLAB/Simulink, Arduino/Raspberry Pi programming, CAD design (SolidWorks), and control systems theory. However, I recognize that advanced training in New Zealand’s context requires not only technical skill but also cultural fluency. During a recent volunteer stint at a robotics workshop for underprivileged youth in [Your Country], I honed my ability to communicate complex engineering concepts across diverse audiences—a skill vital for bridging the gap between academia and community implementation. I am eager to bring this collaborative mindset to Auckland’s multicultural academic environment, where indigenous Māori knowledge systems increasingly inform technological design (e.g., through Te Tiriti-based innovation frameworks).</w:t>
      </w:r>
    </w:p>
    <w:p>
      <w:pPr>
        <w:pStyle w:val="BodyText"/>
      </w:pPr>
      <w:r>
        <w:t xml:space="preserve">The financial burden of international education remains a significant hurdle. While I have secured partial funding through [Source], the New Zealand Innovation Scholarship is essential to cover tuition and living expenses at Auckland’s top institutions. This support would alleviate my financial constraints, allowing me to fully engage in research opportunities such as the University of Auckland’s Industry-Connected Project (ICP) program and access specialized labs without compromising academic focus. I am committed to maximizing this opportunity through active participation in workshops, industry symposiums like Techweek Auckland, and collaborative projects with local firms.</w:t>
      </w:r>
    </w:p>
    <w:p>
      <w:pPr>
        <w:pStyle w:val="BodyText"/>
      </w:pPr>
      <w:r>
        <w:t xml:space="preserve">Post-graduation, my ambition is clear: to establish a mechatronics consultancy in Auckland focused on sustainable solutions for New Zealand’s primary industries. I will work closely with regional councils and iwi groups to deploy adaptive automation systems that enhance productivity while respecting environmental stewardship—directly advancing New Zealand’s goals under the Climate Action Plan. Furthermore, I plan to mentor future engineers through partnerships with institutions like Aotearoa Engineering Council, ensuring knowledge transfer within Auckland’s growing tech talent pipeline.</w:t>
      </w:r>
    </w:p>
    <w:p>
      <w:pPr>
        <w:pStyle w:val="BodyText"/>
      </w:pPr>
      <w:r>
        <w:t xml:space="preserve">As a global citizen and an aspiring Mechatronics Engineer, I am not merely seeking education in New Zealand; I am committed to becoming an active contributor to its innovation narrative. The city of Auckland’s dynamic spirit—where the Pacific Ocean meets cutting-edge technology—mirrors my own belief that engineering must serve humanity while harmonizing with nature. With this scholarship, I will transform academic excellence into tangible impact, ensuring that every project I undertake advances New Zealand’s position as a leader in ethical and innovative engineering.</w:t>
      </w:r>
    </w:p>
    <w:p>
      <w:pPr>
        <w:pStyle w:val="BodyText"/>
      </w:pPr>
      <w:r>
        <w:t xml:space="preserve">Thank you for considering my application. I am eager to discuss how my vision aligns with your mission to cultivate the next generation of engineers who will shape New Zealand’s future. I have attached all required documents and welcome the opportunity to provide further details at your convenience.</w:t>
      </w:r>
    </w:p>
    <w:p>
      <w:pPr>
        <w:pStyle w:val="BodyText"/>
      </w:pPr>
      <w:r>
        <w:t xml:space="preserve">Respectfully submitted,</w:t>
      </w:r>
    </w:p>
    <w:p>
      <w:pPr>
        <w:pStyle w:val="BodyText"/>
      </w:pPr>
      <w:r>
        <w:rPr>
          <w:bCs/>
          <w:b/>
        </w:rPr>
        <w:t xml:space="preserve">[Your Full Name]</w:t>
      </w:r>
    </w:p>
    <w:p>
      <w:pPr>
        <w:pStyle w:val="BodyText"/>
      </w:pPr>
      <w:r>
        <w:rPr>
          <w:iCs/>
          <w:i/>
        </w:rPr>
        <w:t xml:space="preserve">Aspiring Mechatronics Engineer | Future Innovator for New Zealand Auckland</w:t>
      </w:r>
    </w:p>
    <w:p>
      <w:r>
        <w:pict>
          <v:rect style="width:0;height:1.5pt" o:hralign="center" o:hrstd="t" o:hr="t"/>
        </w:pict>
      </w:r>
    </w:p>
    <w:p>
      <w:pPr>
        <w:pStyle w:val="FirstParagraph"/>
      </w:pPr>
      <w:r>
        <w:t xml:space="preserve">This document constitutes a formal Scholarship Application Letter for Mechatronics Engineering studies in New Zealand Auckland, emphasizing alignment with local innovation priorities and personal commitment to contributing to the region's technological advancement.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New Zealand Auckland</dc:title>
  <dc:creator/>
  <dc:language>en</dc:language>
  <cp:keywords/>
  <dcterms:created xsi:type="dcterms:W3CDTF">2026-07-24T08:37:08Z</dcterms:created>
  <dcterms:modified xsi:type="dcterms:W3CDTF">2026-07-24T08:37:08Z</dcterms:modified>
</cp:coreProperties>
</file>

<file path=docProps/custom.xml><?xml version="1.0" encoding="utf-8"?>
<Properties xmlns="http://schemas.openxmlformats.org/officeDocument/2006/custom-properties" xmlns:vt="http://schemas.openxmlformats.org/officeDocument/2006/docPropsVTypes"/>
</file>