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bookmarkEnd w:id="20"/>
    <w:p>
      <w:pPr>
        <w:pStyle w:val="FirstParagraph"/>
      </w:pPr>
      <w:r>
        <w:t xml:space="preserve">October 26, 2023</w:t>
      </w:r>
    </w:p>
    <w:p>
      <w:pPr>
        <w:pStyle w:val="BodyText"/>
      </w:pPr>
      <w:r>
        <w:t xml:space="preserve">Scholarship Committee</w:t>
      </w:r>
      <w:r>
        <w:br/>
      </w:r>
      <w:r>
        <w:t xml:space="preserve">Dubai Future Foundation</w:t>
      </w:r>
      <w:r>
        <w:br/>
      </w:r>
      <w:r>
        <w:t xml:space="preserve">Dubai International Financial Centre (DIFC)</w:t>
      </w:r>
      <w:r>
        <w:br/>
      </w:r>
      <w:r>
        <w:t xml:space="preserve">United Arab Emirates</w:t>
      </w:r>
    </w:p>
    <w:bookmarkStart w:id="21" w:name="Xa38253d17fede896dcb32837bd966e948a9a1cf"/>
    <w:p>
      <w:pPr>
        <w:pStyle w:val="Heading2"/>
      </w:pPr>
      <w:r>
        <w:t xml:space="preserve">Application for Mechatronics Engineering Scholarship at University of Dubai</w:t>
      </w:r>
    </w:p>
    <w:p>
      <w:pPr>
        <w:pStyle w:val="FirstParagraph"/>
      </w:pPr>
      <w:r>
        <w:t xml:space="preserve">Dear Esteemed Scholarship Committee,</w:t>
      </w:r>
    </w:p>
    <w:p>
      <w:pPr>
        <w:pStyle w:val="BodyText"/>
      </w:pPr>
      <w:r>
        <w:t xml:space="preserve">I am writing to express my profound enthusiasm for the prestigious scholarship opportunity to pursue a Master of Science in Mechatronics Engineering at the University of Dubai, located within the dynamic hub of United Arab Emirates Dubai. As a dedicated engineering student with an unwavering passion for interdisciplinary technological innovation, I believe this scholarship represents not merely an academic opportunity but a strategic pathway to contribute meaningfully to Dubai’s ambitious vision as a global leader in smart technology and sustainable urban development.</w:t>
      </w:r>
    </w:p>
    <w:p>
      <w:pPr>
        <w:pStyle w:val="BodyText"/>
      </w:pPr>
      <w:r>
        <w:t xml:space="preserve">My academic journey began at the National University of Science and Technology (NUST) in Islamabad, where I earned my Bachelor of Engineering in Electrical Engineering with honors (GPA: 3.8/4.0). During my undergraduate studies, I immersed myself in robotics and automation projects, culminating in a capstone project where I designed a solar-powered autonomous agricultural drone system for precision farming—a solution directly aligned with the United Arab Emirates Dubai’s commitment to food security through smart agriculture initiatives. This experience crystallized my understanding that true technological advancement lies at the intersection of mechanical systems, electronics, and computer science—exactly what Mechatronics Engineering embodies. I have consistently ranked among the top 5% of my cohort in all advanced courses including Control Systems, Microcontroller Programming, and Embedded Systems Design.</w:t>
      </w:r>
    </w:p>
    <w:p>
      <w:pPr>
        <w:pStyle w:val="BodyText"/>
      </w:pPr>
      <w:r>
        <w:t xml:space="preserve">What draws me specifically to the Mechatronics Engineering program at the University of Dubai is its unparalleled strategic alignment with Dubai’s future-focused ecosystem. The United Arab Emirates Dubai has positioned itself as a global pioneer in intelligent systems through initiatives like Smart City 2030, the Dubai Autonomous Transportation Strategy, and partnerships with international tech giants such as Siemens and ABB. The university’s state-of-the-art Mechatronics Lab—featuring industrial-grade robotic arms, AI integration suites, and IoT development platforms—is precisely where I envision transforming theoretical knowledge into real-world applications that serve Dubai’s vision. My research interest in developing energy-efficient autonomous systems for desert environments directly complements Dubai’s goal to become the world’s first carbon-neutral smart city by 2050. I am eager to collaborate with faculty on projects like the "Dubai Smart Mobility Initiative," where Mechatronics Engineers are pivotal in designing driverless public transport solutions.</w:t>
      </w:r>
    </w:p>
    <w:p>
      <w:pPr>
        <w:pStyle w:val="BodyText"/>
      </w:pPr>
      <w:r>
        <w:t xml:space="preserve">As a Mechatronics Engineer, my career trajectory is intrinsically linked to Dubai’s technological ascent. The United Arab Emirates Dubai has already witnessed transformative growth in sectors where mechatronic systems are indispensable: from the fully automated Dubai Metro that handles 500,000 passengers daily to the robotic surgical systems deployed in Sheikh Khalifa Medical City. My long-term aspiration is to co-found a startup focused on sustainable mechatronic solutions for arid climates—a mission I believe can flourish within Dubai’s supportive ecosystem of venture capital, innovation hubs like Dubai Future Accelerators, and government-backed initiatives such as the UAE National Strategy for Artificial Intelligence. The scholarship would enable me to access advanced courses in AI-driven motion control systems and industrial robotics that are not readily available at my current institution, while also allowing me to engage with industry leaders through university partnerships.</w:t>
      </w:r>
    </w:p>
    <w:p>
      <w:pPr>
        <w:pStyle w:val="BodyText"/>
      </w:pPr>
      <w:r>
        <w:t xml:space="preserve">Financial considerations make this scholarship indispensable for my academic progression. While I have maintained exceptional academic standing through self-directed learning and part-time engineering consultancy work (including developing sensor networks for a Dubai-based agricultural tech firm), the costs of specialized graduate studies in Mechatronics Engineering at an institution of this caliber remain beyond my personal means. The scholarship would alleviate this burden, allowing me to fully dedicate myself to research without financial distraction. I am committed to reciprocating this investment through active participation in campus innovation clubs and by contributing my skills to community projects—such as developing low-cost assistive robotics for Dubai’s disability support programs—which reflect the UAE’s humanitarian values.</w:t>
      </w:r>
    </w:p>
    <w:p>
      <w:pPr>
        <w:pStyle w:val="BodyText"/>
      </w:pPr>
      <w:r>
        <w:t xml:space="preserve">Beyond academics, I have cultivated leadership skills through organizing regional STEM workshops for underprivileged youth in Pakistan, reaching over 500 students. This experience taught me to adapt technological education to diverse cultural contexts—a skill I will apply in Dubai’s multicultural academic environment. My fluency in English (IELTS 7.5) and Arabic (intermediate), coupled with my understanding of UAE cultural norms, ensures seamless integration into the university community and future workplace collaboration.</w:t>
      </w:r>
    </w:p>
    <w:p>
      <w:pPr>
        <w:pStyle w:val="BodyText"/>
      </w:pPr>
      <w:r>
        <w:t xml:space="preserve">The United Arab Emirates Dubai stands at the epicenter of a technological renaissance where Mechatronics Engineers are not just technicians but architects of tomorrow’s cities. I am eager to contribute my technical acumen and cultural adaptability to this mission. Upon completion, I will return to the UAE (not just as a graduate, but as an active participant in its innovation economy) to develop mechatronic solutions for critical sectors like renewable energy integration and smart infrastructure maintenance—directly advancing Dubai’s position as a global technology leader.</w:t>
      </w:r>
    </w:p>
    <w:p>
      <w:pPr>
        <w:pStyle w:val="BodyText"/>
      </w:pPr>
      <w:r>
        <w:t xml:space="preserve">I am deeply honored by the opportunity to submit this Scholarship Application Letter. I have attached my academic transcripts, letters of recommendation from professors who have witnessed my engineering projects firsthand, and a detailed research proposal outlining how I will apply Mechatronics Engineering principles to Dubai’s unique environmental challenges. Thank you for considering my application with the gravity it deserves. I am confident that this scholarship would empower me to become a distinguished Mechatronics Engineer who serves both the academic excellence of the University of Dubai and the visionary goals of United Arab Emirates Dubai.</w:t>
      </w:r>
    </w:p>
    <w:p>
      <w:pPr>
        <w:pStyle w:val="BodyText"/>
      </w:pPr>
      <w:r>
        <w:t xml:space="preserve">Respectfully submitted,</w:t>
      </w:r>
      <w:r>
        <w:br/>
      </w:r>
      <w:r>
        <w:br/>
      </w:r>
    </w:p>
    <w:p>
      <w:pPr>
        <w:pStyle w:val="BodyText"/>
      </w:pPr>
      <w:r>
        <w:t xml:space="preserve">Aisha Khalid</w:t>
      </w:r>
      <w:r>
        <w:br/>
      </w:r>
      <w:r>
        <w:t xml:space="preserve">Electrical Engineering Graduate, NUST Islamabad</w:t>
      </w:r>
      <w:r>
        <w:br/>
      </w:r>
      <w:r>
        <w:t xml:space="preserve">Contact: aishakhalid@universityofdubai.ae | +971 50 XXX XXXX</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2025-12-10T06:28:31Z</dcterms:created>
  <dcterms:modified xsi:type="dcterms:W3CDTF">2025-12-10T06:28:31Z</dcterms:modified>
</cp:coreProperties>
</file>

<file path=docProps/custom.xml><?xml version="1.0" encoding="utf-8"?>
<Properties xmlns="http://schemas.openxmlformats.org/officeDocument/2006/custom-properties" xmlns:vt="http://schemas.openxmlformats.org/officeDocument/2006/docPropsVTypes"/>
</file>