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Engineering</w:t>
      </w:r>
      <w:r>
        <w:t xml:space="preserve"> </w:t>
      </w:r>
      <w:r>
        <w:t xml:space="preserve">at</w:t>
      </w:r>
      <w:r>
        <w:t xml:space="preserve"> </w:t>
      </w:r>
      <w:r>
        <w:t xml:space="preserve">University</w:t>
      </w:r>
      <w:r>
        <w:t xml:space="preserve"> </w:t>
      </w:r>
      <w:r>
        <w:t xml:space="preserve">of</w:t>
      </w:r>
      <w:r>
        <w:t xml:space="preserve"> </w:t>
      </w:r>
      <w:r>
        <w:t xml:space="preserve">Birmingham</w:t>
      </w:r>
    </w:p>
    <w:bookmarkStart w:id="20" w:name="X6b9fdd094cf8e474c8eb1c579dfb59332e3e62a"/>
    <w:p>
      <w:pPr>
        <w:pStyle w:val="Heading1"/>
      </w:pPr>
      <w:r>
        <w:t xml:space="preserve">Scholarship Application Letter: Pursuing Excellence in Mechatronics Engineering at the University of Birmingham, United Kingdom</w:t>
      </w:r>
    </w:p>
    <w:p>
      <w:pPr>
        <w:pStyle w:val="FirstParagraph"/>
      </w:pPr>
      <w:r>
        <w:t xml:space="preserve">Date: October 26, 2023</w:t>
      </w:r>
    </w:p>
    <w:p>
      <w:pPr>
        <w:pStyle w:val="BodyText"/>
      </w:pPr>
      <w:r>
        <w:t xml:space="preserve">Admissions Committee</w:t>
      </w:r>
      <w:r>
        <w:br/>
      </w:r>
      <w:r>
        <w:t xml:space="preserve">College of Engineering and Physical Sciences</w:t>
      </w:r>
      <w:r>
        <w:br/>
      </w:r>
      <w:r>
        <w:t xml:space="preserve">University of Birmingham</w:t>
      </w:r>
      <w:r>
        <w:br/>
      </w:r>
      <w:r>
        <w:t xml:space="preserve">Edgbaston Campus</w:t>
      </w:r>
      <w:r>
        <w:br/>
      </w:r>
      <w:r>
        <w:t xml:space="preserve">Birmingham B15 2TT</w:t>
      </w:r>
      <w:r>
        <w:br/>
      </w:r>
      <w:r>
        <w:t xml:space="preserve">United Kingdom</w:t>
      </w:r>
    </w:p>
    <w:p>
      <w:pPr>
        <w:pStyle w:val="BodyText"/>
      </w:pPr>
      <w:r>
        <w:t xml:space="preserve">Dear Admissions Committee,</w:t>
      </w:r>
    </w:p>
    <w:p>
      <w:pPr>
        <w:pStyle w:val="BodyText"/>
      </w:pPr>
      <w:r>
        <w:t xml:space="preserve">I am writing to express my profound enthusiasm for the prestigious Mechatronics Engineering Scholarship at the University of Birmingham. As a dedicated student with an unwavering passion for integrating mechanical systems, electronics, and computer science to create intelligent, adaptive technologies, I have meticulously researched programs that align with my academic trajectory and professional aspirations. The University of Birmingham’s globally recognized Department of Engineering Science stands as the singular institution in the United Kingdom where I can achieve transformative growth as a future Mechatronics Engineer. This Scholarship Application Letter serves not only as my formal request for financial support but also as a testament to my commitment to contributing meaningfully to Birmingham's thriving innovation ecosystem and the broader engineering landscape of the United Kingdom.</w:t>
      </w:r>
    </w:p>
    <w:p>
      <w:pPr>
        <w:pStyle w:val="BodyText"/>
      </w:pPr>
      <w:r>
        <w:t xml:space="preserve">My fascination with Mechatronics began during my undergraduate studies in Mechanical Engineering at [Your University], where I designed and prototyped a low-cost autonomous agricultural drone system. This project demanded seamless integration of sensor fusion, real-time control algorithms, and mechanical design – core competencies that define the discipline of Mechatronics Engineering. I rapidly realized that true innovation in modern manufacturing, robotics, and sustainable technology hinges on engineers who possess the holistic skill set this field cultivates. Birmingham’s strategic position as a global hub for automotive excellence (home to Jaguar Land Rover's advanced engineering facilities), cutting-edge robotics startups, and world-class research institutes like the Advanced Manufacturing Research Centre (AMRC) makes it the ideal environment for mastering these complex integrations. The United Kingdom Birmingham region’s dynamic industrial base, coupled with the University of Birmingham’s state-of-the-art laboratories (including the Centre for Automation and Robotics), provides an unparalleled ecosystem where theoretical knowledge meets real-world application – a critical factor in my decision to apply.</w:t>
      </w:r>
    </w:p>
    <w:p>
      <w:pPr>
        <w:pStyle w:val="BodyText"/>
      </w:pPr>
      <w:r>
        <w:t xml:space="preserve">My academic journey has been purposefully structured to build the precise foundation required for advanced Mechatronics Engineering. I have excelled in courses such as Control Systems, Embedded Programming (using Arduino and Raspberry Pi), Machine Vision, and Advanced Materials Science. My final-year project on "Adaptive Path Planning for Mobile Robots Using Neural Networks" earned top marks and was selected for presentation at the International Conference on Robotics and Automation. This experience solidified my understanding that a Mechatronics Engineer must operate at the intersection of multiple engineering disciplines, constantly translating complex problems into elegant, functional solutions. I am particularly drawn to Professor [Name]'s research on collaborative robotics in manufacturing – a field where Birmingham’s industrial partnerships create direct pathways for impactful student projects and future employment.</w:t>
      </w:r>
    </w:p>
    <w:p>
      <w:pPr>
        <w:pStyle w:val="BodyText"/>
      </w:pPr>
      <w:r>
        <w:t xml:space="preserve">Financial considerations are paramount in my pursuit of postgraduate studies. As a first-generation university student from [Country], I have relied on significant personal savings and part-time work to fund my undergraduate education. While I possess the academic merit, securing the Mechatronics Engineering Scholarship at the University of Birmingham is essential for me to fully dedicate myself to advanced research without the burden of excessive debt. This scholarship would provide critical support for tuition fees and living expenses, enabling me to immerse myself in intensive coursework like "Robotics and Embedded Systems" and "Advanced Control Theory" within the School of Engineering. Crucially, it would also fund my participation in industry placements with Birmingham-based innovators like [Mention a Local Company if possible, e.g., 'Tata Steel's Advanced Manufacturing Team' or 'Aston Martin's R&amp;D Centre'], directly contributing to the practical experience that distinguishes an exceptional Mechatronics Engineer in the United Kingdom job market.</w:t>
      </w:r>
    </w:p>
    <w:p>
      <w:pPr>
        <w:pStyle w:val="BodyText"/>
      </w:pPr>
      <w:r>
        <w:t xml:space="preserve">Birmingham’s unique blend of cultural vibrancy and industrial ambition deeply resonates with my professional ethos. The city’s "Birmingham 2035" strategic plan emphasizes advanced manufacturing and innovation as pillars of its economic future – a vision that aligns perfectly with my career goal to develop sustainable mechatronic solutions for urban mobility and renewable energy systems. I am not merely seeking a degree; I aim to become an integral part of Birmingham’s engineering community. The University’s strong ties to the Midlands Engine initiative, fostering collaboration between academia and industry, provide the perfect platform for this integration. As a Mechatronics Engineer, I envision developing adaptive control systems that optimize energy use in smart city infrastructure – solutions directly relevant to Birmingham's aspirations for carbon neutrality by 2035.</w:t>
      </w:r>
    </w:p>
    <w:p>
      <w:pPr>
        <w:pStyle w:val="BodyText"/>
      </w:pPr>
      <w:r>
        <w:t xml:space="preserve">My commitment extends beyond academic excellence. I have actively engaged in outreach programs, mentoring high school students in robotics workshops at [Local STEM Organization], demonstrating my belief that fostering future talent is as vital as personal achievement. This aligns with the University of Birmingham’s mission to nurture socially responsible engineers. I am eager to contribute to the university’s vibrant engineering society and collaborate on projects addressing local challenges, such as enhancing accessibility through assistive robotic technologies – a field where Birmingham is rapidly emerging as a UK leader.</w:t>
      </w:r>
    </w:p>
    <w:p>
      <w:pPr>
        <w:pStyle w:val="BodyText"/>
      </w:pPr>
      <w:r>
        <w:t xml:space="preserve">Choosing the Mechatronics Engineering program at the University of Birmingham represents not just an educational step, but a strategic investment in my ability to drive innovation within the United Kingdom's engineering sector. The city's industrial heritage, coupled with its forward-looking vision for smart manufacturing and sustainable technology, provides the fertile ground where my skills as a Mechatronics Engineer can flourish and contribute to tangible societal benefits. This scholarship is not merely financial assistance; it is the catalyst that will enable me to fully engage with Birmingham’s dynamic engineering ecosystem and ultimately become an engineer who helps shape the future of intelligent systems in the United Kingdom.</w:t>
      </w:r>
    </w:p>
    <w:p>
      <w:pPr>
        <w:pStyle w:val="BodyText"/>
      </w:pPr>
      <w:r>
        <w:t xml:space="preserve">I am confident that my academic record, hands-on project experience, clear vision for leveraging Mechatronics Engineering in Birmingham's industrial context, and unwavering dedication make me a highly suitable candidate. I possess the technical aptitude and collaborative spirit required to excel within your department and contribute meaningfully to the University of Birmingham’s reputation as a leader in engineering education. Thank you for considering my Scholarship Application Letter. I eagerly await the opportunity to discuss how my goals align with the vision of your esteemed program.</w:t>
      </w:r>
    </w:p>
    <w:p>
      <w:pPr>
        <w:pStyle w:val="BodyText"/>
      </w:pPr>
      <w:r>
        <w:t xml:space="preserve">Yours sincerely,</w:t>
      </w:r>
    </w:p>
    <w:p>
      <w:pPr>
        <w:pStyle w:val="BodyText"/>
      </w:pPr>
      <w:r>
        <w:t xml:space="preserve">[Your Full Name]</w:t>
      </w:r>
    </w:p>
    <w:p>
      <w:pPr>
        <w:pStyle w:val="BodyText"/>
      </w:pPr>
      <w:r>
        <w:t xml:space="preserve">[Your Student ID, if applicable]</w:t>
      </w:r>
    </w:p>
    <w:p>
      <w:pPr>
        <w:pStyle w:val="BodyText"/>
      </w:pPr>
      <w:r>
        <w:t xml:space="preserve">[Your Contact Email Address]</w:t>
      </w:r>
    </w:p>
    <w:p>
      <w:pPr>
        <w:pStyle w:val="BodyText"/>
      </w:pPr>
      <w:r>
        <w:t xml:space="preserve">[Your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Engineering at University of Birmingham</dc:title>
  <dc:creator/>
  <dc:language>en</dc:language>
  <cp:keywords/>
  <dcterms:created xsi:type="dcterms:W3CDTF">2026-07-23T03:21:53Z</dcterms:created>
  <dcterms:modified xsi:type="dcterms:W3CDTF">2026-07-23T03:21:53Z</dcterms:modified>
</cp:coreProperties>
</file>

<file path=docProps/custom.xml><?xml version="1.0" encoding="utf-8"?>
<Properties xmlns="http://schemas.openxmlformats.org/officeDocument/2006/custom-properties" xmlns:vt="http://schemas.openxmlformats.org/officeDocument/2006/docPropsVTypes"/>
</file>