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r>
        <w:t xml:space="preserve"> </w:t>
      </w:r>
      <w:r>
        <w:t xml:space="preserve">in</w:t>
      </w:r>
      <w:r>
        <w:t xml:space="preserve"> </w:t>
      </w:r>
      <w:r>
        <w:t xml:space="preserve">Tashkent,</w:t>
      </w:r>
      <w:r>
        <w:t xml:space="preserve"> </w:t>
      </w:r>
      <w:r>
        <w:t xml:space="preserve">Uzbekistan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 of Tashkent</w:t>
      </w:r>
      <w:r>
        <w:br/>
      </w:r>
      <w:r>
        <w:t xml:space="preserve">Tashkent, Uzbekistan</w:t>
      </w:r>
    </w:p>
    <w:bookmarkStart w:id="20" w:name="Xe0a64839d18b4199a78929f8361db9c2f262917"/>
    <w:p>
      <w:pPr>
        <w:pStyle w:val="Heading2"/>
      </w:pPr>
      <w:r>
        <w:t xml:space="preserve">Subject: Application for Full Scholarship to Pursue Mechatronics Engineering at University of Tashkent</w:t>
      </w:r>
    </w:p>
    <w:p>
      <w:pPr>
        <w:pStyle w:val="FirstParagraph"/>
      </w:pPr>
      <w:r>
        <w:t xml:space="preserve">Dear Esteemed Scholarship Committee,</w:t>
      </w:r>
    </w:p>
    <w:p>
      <w:pPr>
        <w:pStyle w:val="BodyText"/>
      </w:pPr>
      <w:r>
        <w:t xml:space="preserve">With profound enthusiasm, I submit my formal</w:t>
      </w:r>
      <w:r>
        <w:t xml:space="preserve"> </w:t>
      </w:r>
      <w:r>
        <w:rPr>
          <w:bCs/>
          <w:b/>
        </w:rPr>
        <w:t xml:space="preserve">Scholarship Application Letter</w:t>
      </w:r>
      <w:r>
        <w:t xml:space="preserve"> </w:t>
      </w:r>
      <w:r>
        <w:t xml:space="preserve">for the prestigious full scholarship opportunity to pursue a Bachelor's degree in Mechatronics Engineering at the University of Tashkent. As an aspiring engineer deeply committed to technological advancement in Central Asia, I am confident that this program represents the essential catalyst for my academic and professional transformation, positioning me to become a distinguished</w:t>
      </w:r>
      <w:r>
        <w:t xml:space="preserve"> </w:t>
      </w:r>
      <w:r>
        <w:rPr>
          <w:iCs/>
          <w:i/>
        </w:rPr>
        <w:t xml:space="preserve">Mechatronics Engineer</w:t>
      </w:r>
      <w:r>
        <w:t xml:space="preserve"> </w:t>
      </w:r>
      <w:r>
        <w:t xml:space="preserve">who will contribute significantly to Uzbekistan's vision as a regional technology hub.</w:t>
      </w:r>
    </w:p>
    <w:p>
      <w:pPr>
        <w:pStyle w:val="BodyText"/>
      </w:pPr>
      <w:r>
        <w:t xml:space="preserve">My fascination with Mechatronics Engineering began during high school when I designed an automated irrigation system using microcontrollers and sensors – a project that earned me the National Innovation Award. This experience crystallized my understanding of how seamlessly integrating mechanical systems, electronics, and computer science creates solutions for real-world challenges. Today, as I prepare to advance my education in</w:t>
      </w:r>
      <w:r>
        <w:t xml:space="preserve"> </w:t>
      </w:r>
      <w:r>
        <w:rPr>
          <w:bCs/>
          <w:b/>
        </w:rPr>
        <w:t xml:space="preserve">Uzbekistan Tashkent</w:t>
      </w:r>
      <w:r>
        <w:t xml:space="preserve">, I am acutely aware that the country's ambitious "Digital Uzbekistan 2030" strategy places Mechatronics Engineering at the forefront of national development. The University of Tashkent's globally recognized mechatronics program, with its state-of-the-art robotics labs and partnerships with Siemens and ABB, offers precisely the technical foundation I seek to become a leading</w:t>
      </w:r>
      <w:r>
        <w:t xml:space="preserve"> </w:t>
      </w:r>
      <w:r>
        <w:rPr>
          <w:iCs/>
          <w:i/>
        </w:rPr>
        <w:t xml:space="preserve">Mechatronics Engineer</w:t>
      </w:r>
      <w:r>
        <w:t xml:space="preserve">.</w:t>
      </w:r>
    </w:p>
    <w:p>
      <w:pPr>
        <w:pStyle w:val="BodyText"/>
      </w:pPr>
      <w:r>
        <w:t xml:space="preserve">What distinguishes this</w:t>
      </w:r>
      <w:r>
        <w:t xml:space="preserve"> </w:t>
      </w:r>
      <w:r>
        <w:rPr>
          <w:bCs/>
          <w:b/>
        </w:rPr>
        <w:t xml:space="preserve">Scholarship Application Letter</w:t>
      </w:r>
      <w:r>
        <w:t xml:space="preserve"> </w:t>
      </w:r>
      <w:r>
        <w:t xml:space="preserve">is my unwavering commitment to leveraging this education for Uzbekistan's technological sovereignty. Having studied Uzbekistan's rapid industrial modernization – from the new Tashkent Metro Line 2 automation project to the growth of IT hubs like "Tashkent Innovation City" – I recognize that skilled</w:t>
      </w:r>
      <w:r>
        <w:t xml:space="preserve"> </w:t>
      </w:r>
      <w:r>
        <w:rPr>
          <w:iCs/>
          <w:i/>
        </w:rPr>
        <w:t xml:space="preserve">Mechatronics Engineer</w:t>
      </w:r>
      <w:r>
        <w:t xml:space="preserve">s are critical to transitioning from resource-based to technology-driven industries. My research into Uzbekistan's National Science and Technology Strategy revealed that 78% of new manufacturing jobs require mechatronics competencies by 2030, a statistic that fuels my determination to contribute immediately upon graduation. Studying in</w:t>
      </w:r>
      <w:r>
        <w:t xml:space="preserve"> </w:t>
      </w:r>
      <w:r>
        <w:rPr>
          <w:bCs/>
          <w:b/>
        </w:rPr>
        <w:t xml:space="preserve">Uzbekistan Tashkent</w:t>
      </w:r>
      <w:r>
        <w:t xml:space="preserve"> </w:t>
      </w:r>
      <w:r>
        <w:t xml:space="preserve">is not merely an educational choice; it is a strategic alignment with my life's mission to build the automation infrastructure of tomorrow.</w:t>
      </w:r>
    </w:p>
    <w:p>
      <w:pPr>
        <w:pStyle w:val="BodyText"/>
      </w:pPr>
      <w:r>
        <w:t xml:space="preserve">I have meticulously prepared for this academic journey through advanced coursework in control systems, Python programming, and mechanical design. My final-year project – developing an AI-assisted assembly line simulator for textile factories – required 600+ hours of work across sensor integration, CAD modeling, and machine learning algorithms. This experience directly mirrors the interdisciplinary challenges I will face at University of Tashkent's mechatronics department, where courses like "Intelligent Control Systems" and "Industrial Robotics" form the backbone of our curriculum. I am particularly eager to collaborate with Professor Zafarov's team on their EU-funded project for autonomous agricultural drones – a perfect intersection of my interests and Uzbekistan's sustainable development goals.</w:t>
      </w:r>
    </w:p>
    <w:p>
      <w:pPr>
        <w:pStyle w:val="BodyText"/>
      </w:pPr>
      <w:r>
        <w:t xml:space="preserve">Financial considerations make this scholarship indispensable to my academic trajectory. My family, while supportive, faces significant constraints in covering international education costs. Without this opportunity, I would be unable to commit fully to rigorous studies without the burden of part-time work that would compromise my academic performance. This scholarship represents more than financial aid; it is an investment in creating a self-sufficient</w:t>
      </w:r>
      <w:r>
        <w:t xml:space="preserve"> </w:t>
      </w:r>
      <w:r>
        <w:rPr>
          <w:iCs/>
          <w:i/>
        </w:rPr>
        <w:t xml:space="preserve">Mechatronics Engineer</w:t>
      </w:r>
      <w:r>
        <w:t xml:space="preserve"> </w:t>
      </w:r>
      <w:r>
        <w:t xml:space="preserve">who will repay Uzbekistan's trust through tangible contributions. Upon completion of this program, I plan to co-found "Tashkent Automation Solutions" – a startup focused on developing low-cost mechatronic systems for Uzbekistan's small and medium enterprises. My long-term vision aligns precisely with the national roadmap: by 2035, I aim to lead a team developing autonomous logistics solutions for Tashkent's expanding industrial zones, directly supporting Uzbekistan's economic diversification.</w:t>
      </w:r>
    </w:p>
    <w:p>
      <w:pPr>
        <w:pStyle w:val="BodyText"/>
      </w:pPr>
      <w:r>
        <w:t xml:space="preserve">What truly distinguishes my</w:t>
      </w:r>
      <w:r>
        <w:t xml:space="preserve"> </w:t>
      </w:r>
      <w:r>
        <w:rPr>
          <w:bCs/>
          <w:b/>
        </w:rPr>
        <w:t xml:space="preserve">Scholarship Application Letter</w:t>
      </w:r>
      <w:r>
        <w:t xml:space="preserve"> </w:t>
      </w:r>
      <w:r>
        <w:t xml:space="preserve">is my proven ability to thrive in multicultural academic environments. During a summer exchange program at the University of Baku, I led an international team that designed a mechatronic waste-sorting robot for the Caspian Sea Environmental Initiative. This experience honed my cross-cultural communication skills while demonstrating how mechatronics innovation can address regional challenges – a principle I will apply to Uzbekistan's unique context. In Tashkent, I will actively participate in the Mechatronics Student Association and mentor local high school students through the "Tech for Future" outreach program, embodying the community-focused ethos of</w:t>
      </w:r>
      <w:r>
        <w:t xml:space="preserve"> </w:t>
      </w:r>
      <w:r>
        <w:rPr>
          <w:bCs/>
          <w:b/>
        </w:rPr>
        <w:t xml:space="preserve">Uzbekistan Tashkent</w:t>
      </w:r>
      <w:r>
        <w:t xml:space="preserve">'s academic culture.</w:t>
      </w:r>
    </w:p>
    <w:p>
      <w:pPr>
        <w:pStyle w:val="BodyText"/>
      </w:pPr>
      <w:r>
        <w:t xml:space="preserve">My aspiration extends beyond personal achievement. As a future</w:t>
      </w:r>
      <w:r>
        <w:t xml:space="preserve"> </w:t>
      </w:r>
      <w:r>
        <w:rPr>
          <w:iCs/>
          <w:i/>
        </w:rPr>
        <w:t xml:space="preserve">Mechatronics Engineer</w:t>
      </w:r>
      <w:r>
        <w:t xml:space="preserve">, I intend to bridge global innovation with Uzbekistan's developmental needs by establishing a mechatronics research center at University of Tashkent focused on renewable energy integration. This initiative would directly support the government's target of 50% clean energy adoption by 2035, creating a sustainable model for Central Asian nations. I have already connected with Dr. Akramov from the Energy Ministry to discuss potential collaborations, ensuring my academic pursuits will generate immediate impact upon graduation.</w:t>
      </w:r>
    </w:p>
    <w:p>
      <w:pPr>
        <w:pStyle w:val="BodyText"/>
      </w:pPr>
      <w:r>
        <w:t xml:space="preserve">Uzbekistan's recent economic reforms have created unprecedented opportunities for technical education to drive national progress. My presence in</w:t>
      </w:r>
      <w:r>
        <w:t xml:space="preserve"> </w:t>
      </w:r>
      <w:r>
        <w:rPr>
          <w:bCs/>
          <w:b/>
        </w:rPr>
        <w:t xml:space="preserve">Uzbekistan Tashkent</w:t>
      </w:r>
      <w:r>
        <w:t xml:space="preserve"> </w:t>
      </w:r>
      <w:r>
        <w:t xml:space="preserve">as a scholarship recipient would symbolize the international community's confidence in Uzbekistan's educational capabilities while contributing to its technological self-reliance. I am not merely seeking an education – I am committing to become a catalyst for innovation who will embody the highest standards of</w:t>
      </w:r>
      <w:r>
        <w:t xml:space="preserve"> </w:t>
      </w:r>
      <w:r>
        <w:rPr>
          <w:iCs/>
          <w:i/>
        </w:rPr>
        <w:t xml:space="preserve">Mechatronics Engineer</w:t>
      </w:r>
      <w:r>
        <w:t xml:space="preserve"> </w:t>
      </w:r>
      <w:r>
        <w:t xml:space="preserve">excellence within Uzbekistan's academic and industrial landscape.</w:t>
      </w:r>
    </w:p>
    <w:p>
      <w:pPr>
        <w:pStyle w:val="BodyText"/>
      </w:pPr>
      <w:r>
        <w:t xml:space="preserve">I respectfully request the opportunity to join the University of Tashkent's mechatronics program through this scholarship. My dedication, proven technical capabilities, and unwavering commitment to Uzbekistan's technological advancement make me an ideal candidate whose potential will be fully realized only through this life-changing investment. Thank you for considering my</w:t>
      </w:r>
      <w:r>
        <w:t xml:space="preserve"> </w:t>
      </w:r>
      <w:r>
        <w:rPr>
          <w:bCs/>
          <w:b/>
        </w:rPr>
        <w:t xml:space="preserve">Scholarship Application Letter</w:t>
      </w:r>
      <w:r>
        <w:t xml:space="preserve">. I eagerly await the opportunity to discuss how my vision as a future</w:t>
      </w:r>
      <w:r>
        <w:t xml:space="preserve"> </w:t>
      </w:r>
      <w:r>
        <w:rPr>
          <w:iCs/>
          <w:i/>
        </w:rPr>
        <w:t xml:space="preserve">Mechatronics Engineer</w:t>
      </w:r>
      <w:r>
        <w:t xml:space="preserve"> </w:t>
      </w:r>
      <w:r>
        <w:t xml:space="preserve">aligns with Uzbekistan's bright technological future in Tashkent.</w:t>
      </w:r>
    </w:p>
    <w:p>
      <w:pPr>
        <w:pStyle w:val="BodyText"/>
      </w:pPr>
      <w:r>
        <w:t xml:space="preserve">Sincerely,</w:t>
      </w:r>
      <w:r>
        <w:br/>
      </w: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 in Tashkent, Uzbekistan</dc:title>
  <dc:creator/>
  <dc:language>en</dc:language>
  <cp:keywords/>
  <dcterms:created xsi:type="dcterms:W3CDTF">2026-07-23T07:42:54Z</dcterms:created>
  <dcterms:modified xsi:type="dcterms:W3CDTF">2026-07-23T07:42:54Z</dcterms:modified>
</cp:coreProperties>
</file>

<file path=docProps/custom.xml><?xml version="1.0" encoding="utf-8"?>
<Properties xmlns="http://schemas.openxmlformats.org/officeDocument/2006/custom-properties" xmlns:vt="http://schemas.openxmlformats.org/officeDocument/2006/docPropsVTypes"/>
</file>