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Medical Research (INIME)</w:t>
      </w:r>
      <w:r>
        <w:br/>
      </w:r>
      <w:r>
        <w:t xml:space="preserve">Calle de la Investigación 450</w:t>
      </w:r>
      <w:r>
        <w:br/>
      </w:r>
      <w:r>
        <w:t xml:space="preserve">Córdoba, Argentina</w:t>
      </w:r>
    </w:p>
    <w:bookmarkStart w:id="20" w:name="X59610add9fe07f1741f70e1a29b5a87b44a7659"/>
    <w:p>
      <w:pPr>
        <w:pStyle w:val="Heading2"/>
      </w:pPr>
      <w:r>
        <w:t xml:space="preserve">Subject: Application for Medical Research Scholarship at National Institute of Medical Research in Argentina Córdoba</w:t>
      </w:r>
    </w:p>
    <w:p>
      <w:pPr>
        <w:pStyle w:val="FirstParagraph"/>
      </w:pPr>
      <w:r>
        <w:t xml:space="preserve">Dear Esteemed Scholarship Committee,</w:t>
      </w:r>
    </w:p>
    <w:p>
      <w:pPr>
        <w:pStyle w:val="BodyText"/>
      </w:pPr>
      <w:r>
        <w:t xml:space="preserve">It is with profound enthusiasm and deep respect for Argentina's scientific legacy that I submit this Scholarship Application Letter to apply for the prestigious Medical Researcher scholarship at the National Institute of Medical Research (INIME) in Córdoba, Argentina. As an emerging medical researcher dedicated to transforming healthcare through evidence-based innovation, I have meticulously aligned my academic trajectory and professional vision with the exceptional research ecosystem thriving within Argentina Córdoba—a city that has consistently demonstrated its commitment to advancing medical science at both national and global levels.</w:t>
      </w:r>
    </w:p>
    <w:p>
      <w:pPr>
        <w:pStyle w:val="BodyText"/>
      </w:pPr>
      <w:r>
        <w:t xml:space="preserve">My journey as a Medical Researcher began during my Master's in Biomedical Sciences at the University of Buenos Aires, where I spearheaded a longitudinal study on antimicrobial resistance in rural communities. This work, published in the</w:t>
      </w:r>
      <w:r>
        <w:t xml:space="preserve"> </w:t>
      </w:r>
      <w:r>
        <w:rPr>
          <w:iCs/>
          <w:i/>
        </w:rPr>
        <w:t xml:space="preserve">Journal of Global Health Research</w:t>
      </w:r>
      <w:r>
        <w:t xml:space="preserve">, revealed alarming trends that directly informed public health interventions across Argentina's northern provinces. However, it was during a research exchange program at the University of Córdoba's Institute of Infectious Diseases that I truly discovered my calling within Argentina Córdoba’s scientific community. Witnessing firsthand how local researchers collaborated with rural health networks to combat neglected tropical diseases solidified my conviction that transformative medical research must be rooted in context-specific solutions—a principle deeply embedded in Córdoba's academic ethos.</w:t>
      </w:r>
    </w:p>
    <w:p>
      <w:pPr>
        <w:pStyle w:val="BodyText"/>
      </w:pPr>
      <w:r>
        <w:t xml:space="preserve">Argentina Córdoba has become synonymous with pioneering medical innovation, particularly through institutions like the National University of Córdoba (UNC) and its affiliated hospitals. The city's unique geographical position as a hub connecting Argentina's Andean regions to the fertile Pampas plains creates an unparalleled natural laboratory for studying health disparities influenced by environmental, socioeconomic, and cultural factors. This contextual richness aligns perfectly with my proposed research on "Climate-Driven Vector-Borne Disease Patterns in Argentinean Semi-Arid Zones," which directly addresses public health vulnerabilities exacerbated by climate change. The scholarship would enable me to leverage UNC's cutting-edge genomic sequencing facilities and the INIME’s field research infrastructure—resources that are indispensable for conducting rigorous, field-integrated studies impossible to replicate elsewhere.</w:t>
      </w:r>
    </w:p>
    <w:p>
      <w:pPr>
        <w:pStyle w:val="BodyText"/>
      </w:pPr>
      <w:r>
        <w:t xml:space="preserve">My professional trajectory has been meticulously crafted to maximize impact within Argentina's medical research landscape. As a Research Assistant at the Institute of Molecular Biology in Mendoza, I developed a predictive modeling framework for dengue fever outbreaks that reduced response times by 37% in pilot communities. This experience taught me the critical importance of interdisciplinary collaboration—a value I observed daily while working alongside epidemiologists, climatologists, and community health workers during my time in Córdoba. What particularly distinguishes Argentina Córdoba as a research destination is its exceptional emphasis on translational science; unlike many academic centers that prioritize theoretical work, the INIME actively partners with provincial health ministries to ensure findings immediately inform policy and practice. This model resonates deeply with my belief that medical research must serve humanity directly.</w:t>
      </w:r>
    </w:p>
    <w:p>
      <w:pPr>
        <w:pStyle w:val="BodyText"/>
      </w:pPr>
      <w:r>
        <w:t xml:space="preserve">I am particularly drawn to the scholarship’s focus on "innovative disease surveillance systems" because it mirrors my current work developing low-cost biosensors for early detection of parasitic infections in remote communities—a project I intend to expand within Argentina Córdoba's unique agro-ecological zones. The city’s strategic location allows access to diverse ecosystems from the Sierras Chicas mountains to the Quebrada de Humahuaca region, providing unmatched opportunities for field validation studies. Moreover, Córdoba’s thriving biotech cluster—including companies like Biobanco Córdoba and INICIA—offers invaluable industry-academia partnerships that will accelerate my work toward practical applications. My proposal to integrate machine learning with environmental data from the National Meteorological Service of Argentina would be significantly enhanced by these local collaborations.</w:t>
      </w:r>
    </w:p>
    <w:p>
      <w:pPr>
        <w:pStyle w:val="BodyText"/>
      </w:pPr>
      <w:r>
        <w:t xml:space="preserve">My long-term vision extends beyond academic contribution to tangible societal impact. I aspire to establish a regional research hub in Córdoba focused on climate-health adaptation strategies for Latin America, building upon the foundational work initiated through this scholarship. Argentina Córdoba’s historical role as an innovation epicenter—evidenced by its 19th-century contributions to medical education and its current status as a leader in genomics research—provides the ideal environment for such an initiative. I am deeply inspired by figures like Dr. Elisa de Mendoza, whose pioneering work on Chagas disease at UNC continues to influence global health frameworks today.</w:t>
      </w:r>
    </w:p>
    <w:p>
      <w:pPr>
        <w:pStyle w:val="BodyText"/>
      </w:pPr>
      <w:r>
        <w:t xml:space="preserve">Financial considerations make this scholarship indispensable for my research trajectory. While I have secured modest funding from my previous institution, the specialized equipment costs (including portable genomic sequencers and environmental monitoring sensors) and fieldwork logistics in remote Córdoba regions exceed my current resources. The scholarship would cover these critical expenses while allowing me to fully dedicate myself to high-impact work without financial distraction—a necessity for a Medical Researcher operating in resource-constrained settings. Argentina Córdoba’s cost-effective research environment maximizes the scholarship's reach, ensuring every peso invested yields substantial scientific and public health returns.</w:t>
      </w:r>
    </w:p>
    <w:p>
      <w:pPr>
        <w:pStyle w:val="BodyText"/>
      </w:pPr>
      <w:r>
        <w:t xml:space="preserve">What truly sets Argentina Córdoba apart is its culture of intellectual generosity. During my previous visits, I was consistently welcomed into labs and community health meetings without reservation—reflecting a tradition where knowledge flows freely across academic boundaries. This ethos aligns with my collaborative approach: I envision partnering with local health promoters from the</w:t>
      </w:r>
      <w:r>
        <w:t xml:space="preserve"> </w:t>
      </w:r>
      <w:r>
        <w:rPr>
          <w:iCs/>
          <w:i/>
        </w:rPr>
        <w:t xml:space="preserve">Programa Salud Rural</w:t>
      </w:r>
      <w:r>
        <w:t xml:space="preserve"> </w:t>
      </w:r>
      <w:r>
        <w:t xml:space="preserve">to co-design studies that respect indigenous knowledge systems while advancing scientific rigor. The scholarship would empower me to formalize these partnerships, creating sustainable models for community-engaged research that could be replicated across Argentina’s 24 provinces.</w:t>
      </w:r>
    </w:p>
    <w:p>
      <w:pPr>
        <w:pStyle w:val="BodyText"/>
      </w:pPr>
      <w:r>
        <w:t xml:space="preserve">In closing, this Scholarship Application Letter represents not merely a request for funding but a commitment to become an active contributor to Argentina Córdoba's legacy of medical excellence. I am prepared to bring my expertise in infectious disease modeling, field research experience across four Argentine provinces, and passion for equitable healthcare directly to the INIME’s mission. The combination of Córdoba’s scientific infrastructure, cultural context of innovation, and strategic location positions this scholarship as a catalyst for transformative work that will benefit not only Argentina but global health frameworks addressing climate-sensitive diseases.</w:t>
      </w:r>
    </w:p>
    <w:p>
      <w:pPr>
        <w:pStyle w:val="BodyText"/>
      </w:pPr>
      <w:r>
        <w:t xml:space="preserve">Thank you for considering my application. I have attached all required documentation, including detailed research proposals, academic transcripts, and letters of recommendation from Dr. Ana García (Director of UNC’s Institute of Tropical Diseases) and Dr. Miguel Sánchez (Chief Epidemiologist at the Córdoba Provincial Ministry of Health). I welcome the opportunity to discuss how my vision aligns with the INIME’s strategic goals during an interview at your convenience.</w:t>
      </w:r>
    </w:p>
    <w:p>
      <w:pPr>
        <w:pStyle w:val="BodyText"/>
      </w:pPr>
      <w:r>
        <w:t xml:space="preserve">With profound respect for Argentina's scientific contributions,</w:t>
      </w:r>
    </w:p>
    <w:p>
      <w:pPr>
        <w:pStyle w:val="BodyText"/>
      </w:pPr>
      <w:r>
        <w:t xml:space="preserve">[Your Full Name]</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2026-07-24T04:59:03Z</dcterms:created>
  <dcterms:modified xsi:type="dcterms:W3CDTF">2026-07-24T04:59:03Z</dcterms:modified>
</cp:coreProperties>
</file>

<file path=docProps/custom.xml><?xml version="1.0" encoding="utf-8"?>
<Properties xmlns="http://schemas.openxmlformats.org/officeDocument/2006/custom-properties" xmlns:vt="http://schemas.openxmlformats.org/officeDocument/2006/docPropsVTypes"/>
</file>