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scholarship-application-letter"/>
    <w:p>
      <w:pPr>
        <w:pStyle w:val="Heading1"/>
      </w:pPr>
      <w:r>
        <w:t xml:space="preserve">SCHOLARSHIP APPLICATION LETTER</w:t>
      </w:r>
    </w:p>
    <w:bookmarkStart w:id="20" w:name="X5d63a88de67e113891424c5d95860f0cf64b51b"/>
    <w:p>
      <w:pPr>
        <w:pStyle w:val="Heading2"/>
      </w:pPr>
      <w:r>
        <w:t xml:space="preserve">For Medical Researcher Position at Toronto-Based Institution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p>
    <w:p>
      <w:pPr>
        <w:pStyle w:val="BodyText"/>
      </w:pPr>
      <w:r>
        <w:t xml:space="preserve">Canada Toronto Research Foundation</w:t>
      </w:r>
    </w:p>
    <w:p>
      <w:pPr>
        <w:pStyle w:val="BodyText"/>
      </w:pPr>
      <w:r>
        <w:t xml:space="preserve">123 Innovation Avenue, Suite 500</w:t>
      </w:r>
    </w:p>
    <w:p>
      <w:pPr>
        <w:pStyle w:val="BodyText"/>
      </w:pPr>
      <w:r>
        <w:t xml:space="preserve">Toronto, Ontario M5G 1Y4</w:t>
      </w:r>
    </w:p>
    <w:bookmarkStart w:id="22" w:name="Xba01f05169b2d8c889393455b5af753badef233"/>
    <w:p>
      <w:pPr>
        <w:pStyle w:val="Heading2"/>
      </w:pPr>
      <w:r>
        <w:t xml:space="preserve">Subject: Scholarship Application for Medical Researcher at Canada Toronto Institutions</w:t>
      </w:r>
    </w:p>
    <w:p>
      <w:pPr>
        <w:pStyle w:val="FirstParagraph"/>
      </w:pPr>
      <w:r>
        <w:t xml:space="preserve">Dear Esteemed Selection Committee,</w:t>
      </w:r>
    </w:p>
    <w:p>
      <w:pPr>
        <w:pStyle w:val="BodyText"/>
      </w:pPr>
      <w:r>
        <w:t xml:space="preserve">With profound enthusiasm, I submit my Scholarship Application Letter seeking financial support to pursue advanced medical research as a dedicated Medical Researcher within Canada's premier academic ecosystem in Toronto. Having devoted over eight years to translational oncology research across three continents, I have meticulously aligned my career trajectory with the extraordinary opportunities presented by Toronto's world-class biomedical community. This scholarship represents not merely financial assistance, but a strategic investment in advancing Canada's leadership in precision medicine through my specialized expertise.</w:t>
      </w:r>
    </w:p>
    <w:p>
      <w:pPr>
        <w:pStyle w:val="BodyText"/>
      </w:pPr>
      <w:r>
        <w:t xml:space="preserve">My academic foundation was forged at the University of Edinburgh (Ph.D., Molecular Oncology, 2019), where I pioneered a novel biomarker detection platform for early-stage pancreatic cancer – research later published in</w:t>
      </w:r>
      <w:r>
        <w:t xml:space="preserve"> </w:t>
      </w:r>
      <w:r>
        <w:rPr>
          <w:iCs/>
          <w:i/>
        </w:rPr>
        <w:t xml:space="preserve">Nature Cancer</w:t>
      </w:r>
      <w:r>
        <w:t xml:space="preserve"> </w:t>
      </w:r>
      <w:r>
        <w:t xml:space="preserve">(Impact Factor: 30.8). This work directly informed my subsequent postdoctoral fellowship at the Dana-Farber Cancer Institute (2019-2022), where I collaborated with computational biologists to develop AI-driven tumor microenvironment analysis tools. My research has consistently demonstrated clinical relevance, with three patents pending and two industry partnerships secured for diagnostic applications. Yet it was Toronto's unique convergence of academic excellence, healthcare innovation, and multicultural diversity that crystallized my commitment to advancing medical science within Canada Toronto.</w:t>
      </w:r>
    </w:p>
    <w:p>
      <w:pPr>
        <w:pStyle w:val="BodyText"/>
      </w:pPr>
      <w:r>
        <w:t xml:space="preserve">Why Canada Toronto? The answer lies in the city's unparalleled research infrastructure. As a Medical Researcher aspiring to bridge laboratory discovery with clinical implementation, I require access to integrated facilities like the Ontario Institute for Cancer Research (OICR) and SickKids Hospital's Centre for Applied Genomics – both strategically located within Toronto. The city’s density of biotech startups (over 400 in the Greater Toronto Area), coupled with funding mechanisms such as CIHR's Strategic Training Programs, creates a fertile environment for translational research. I am particularly drawn to Dr. John Smith’s work at the University of Toronto on liquid biopsy technologies at OICR – an area where my biomarker detection platform could synergize with their existing infrastructure to accelerate clinical deployment.</w:t>
      </w:r>
    </w:p>
    <w:p>
      <w:pPr>
        <w:pStyle w:val="BodyText"/>
      </w:pPr>
      <w:r>
        <w:t xml:space="preserve">My proposed research initiative, "AI-Enhanced Early Detection of Therapy-Resistant Solid Tumors," directly addresses Canada's pressing healthcare challenges. With Toronto being home to 12% of Canada's cancer patients but only 7% of its oncology specialists (Statistics Canada, 2023), timely diagnosis remains critical. My project will leverage Toronto's diverse patient population across multiple hospitals to validate a multi-omics diagnostic model, reducing false negatives by an estimated 40%. This work aligns precisely with Ontario's $15 billion Health Innovation Fund and the federal government’s Strategic Innovation Fund – positioning it for immediate clinical adoption within Canada Toronto healthcare networks.</w:t>
      </w:r>
    </w:p>
    <w:p>
      <w:pPr>
        <w:pStyle w:val="BodyText"/>
      </w:pPr>
      <w:r>
        <w:t xml:space="preserve">The Scholarship Application Letter I present today details how this funding will catalyze my research trajectory. The requested $85,000 annually would cover: (1) Advanced proteomics instrumentation access at Toronto's Centre for Research in Complex Systems; (2) Data science collaboration with Vector Institute's AI specialists; (3) Patient recruitment through Unity Health Toronto’s clinical trial network. Critically, this scholarship enables me to redirect 75% of my time from grant-writing to actual research – a luxury I've previously sacrificed while securing funding for smaller projects. Without this support, my vision for Canada Toronto as an international hub for precision oncology would remain unrealized.</w:t>
      </w:r>
    </w:p>
    <w:p>
      <w:pPr>
        <w:pStyle w:val="BodyText"/>
      </w:pPr>
      <w:r>
        <w:t xml:space="preserve">My commitment to Canada extends beyond research excellence. Having served as a volunteer mentor with the Toronto Immigrant Medical Association since 2021, I actively foster diversity in medical sciences. My project includes a community outreach component at St. Michael's Hospital targeting underserved populations – directly addressing health disparities in Toronto’s multicultural neighborhoods. This aligns with Canada's National Strategy for Health Research and my personal pledge to ensure Toronto's medical advancements benefit all residents, not just privileged demographics.</w:t>
      </w:r>
    </w:p>
    <w:p>
      <w:pPr>
        <w:pStyle w:val="BodyText"/>
      </w:pPr>
      <w:r>
        <w:t xml:space="preserve">What distinguishes me as a Medical Researcher is my translational mindset. While many academics focus solely on publications, I have built the only industry-academic pipeline in pancreatic cancer research that has moved three diagnostic tools into phase II clinical trials. My leadership in the Pan-Canadian Oncology AI Consortium (2021-present) demonstrates how I collaborate across institutional boundaries – a skill essential for thriving in Toronto's interconnected research environment. As Dr. Amina Hassan of SickKids noted in her reference: "Dr. [Your Last Name] doesn't just solve problems; she creates frameworks others replicate."</w:t>
      </w:r>
    </w:p>
    <w:p>
      <w:pPr>
        <w:pStyle w:val="BodyText"/>
      </w:pPr>
      <w:r>
        <w:t xml:space="preserve">I envision this scholarship as the catalyst for establishing my independent research group within the Canada Toronto ecosystem. Within five years, I aim to secure CIHR funding for a lab focused on AI-driven early detection of treatment-resistant cancers, with all projects designed to directly serve Toronto's healthcare system. My long-term goal is to establish a Canadian Centre for Precision Oncology at OICR – a vision that requires the foundational support this scholarship provides.</w:t>
      </w:r>
    </w:p>
    <w:p>
      <w:pPr>
        <w:pStyle w:val="BodyText"/>
      </w:pPr>
      <w:r>
        <w:t xml:space="preserve">Canada Toronto offers more than research facilities; it provides a community where scientific excellence intersects with social impact. As I write this letter from my apartment in the Queen's Park neighborhood – surrounded by medical schools, hospitals, and cultural institutions that embody Toronto’s innovation spirit – I am deeply convinced that my work belongs here. This scholarship represents the critical investment needed to transform international research talent into Canadian healthcare leadership.</w:t>
      </w:r>
    </w:p>
    <w:p>
      <w:pPr>
        <w:pStyle w:val="BodyText"/>
      </w:pPr>
      <w:r>
        <w:t xml:space="preserve">Thank you for considering my Scholarship Application Letter. I welcome the opportunity to discuss how my expertise as a Medical Researcher can contribute to Canada Toronto's standing as a global leader in medical innovation. I have attached all required documentation, including references from Dr. John Smith (OICR) and Dr. Maria Chen (University of Toronto), and remain available at your earliest convenience.</w:t>
      </w:r>
    </w:p>
    <w:p>
      <w:pPr>
        <w:pStyle w:val="BodyText"/>
      </w:pPr>
      <w:r>
        <w:t xml:space="preserve">Sincerely,</w:t>
      </w:r>
    </w:p>
    <w:p>
      <w:pPr>
        <w:pStyle w:val="BodyText"/>
      </w:pPr>
      <w:r>
        <w:t xml:space="preserve">[Your Handwritten Signature]</w:t>
      </w:r>
      <w:r>
        <w:br/>
      </w:r>
      <w:r>
        <w:rPr>
          <w:bCs/>
          <w:b/>
        </w:rPr>
        <w:t xml:space="preserve">[Your Full Name]</w:t>
      </w:r>
      <w:r>
        <w:br/>
      </w:r>
      <w:r>
        <w:t xml:space="preserve">Medical Researcher | Cancer Biomarker Specialist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2026-07-23T15:46:09Z</dcterms:created>
  <dcterms:modified xsi:type="dcterms:W3CDTF">2026-07-23T15:46:09Z</dcterms:modified>
</cp:coreProperties>
</file>

<file path=docProps/custom.xml><?xml version="1.0" encoding="utf-8"?>
<Properties xmlns="http://schemas.openxmlformats.org/officeDocument/2006/custom-properties" xmlns:vt="http://schemas.openxmlformats.org/officeDocument/2006/docPropsVTypes"/>
</file>