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Medical</w:t>
      </w:r>
      <w:r>
        <w:t xml:space="preserve"> </w:t>
      </w:r>
      <w:r>
        <w:t xml:space="preserve">Researcher</w:t>
      </w:r>
      <w:r>
        <w:t xml:space="preserve"> </w:t>
      </w:r>
      <w:r>
        <w:t xml:space="preserve">Position</w:t>
      </w:r>
      <w:r>
        <w:t xml:space="preserve"> </w:t>
      </w:r>
      <w:r>
        <w:t xml:space="preserve">in</w:t>
      </w:r>
      <w:r>
        <w:t xml:space="preserve"> </w:t>
      </w:r>
      <w:r>
        <w:t xml:space="preserve">Chile</w:t>
      </w:r>
      <w:r>
        <w:t xml:space="preserve"> </w:t>
      </w:r>
      <w:r>
        <w:t xml:space="preserve">Santiago</w:t>
      </w:r>
    </w:p>
    <w:bookmarkStart w:id="26" w:name="Xb74875fa239342d75920cd4d0406c7c60fedcca"/>
    <w:p>
      <w:pPr>
        <w:pStyle w:val="Heading1"/>
      </w:pPr>
      <w:r>
        <w:t xml:space="preserve">SCHOLARSHIP APPLICATION LETTER: ADVANCING MEDICAL RESEARCH IN CHILE SANTIAGO</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Chile Santiago Research Foundation (CSRF)</w:t>
      </w:r>
      <w:r>
        <w:br/>
      </w:r>
      <w:r>
        <w:t xml:space="preserve">Avenida Libertador Bernardo O'Higgins 1549, Providencia</w:t>
      </w:r>
      <w:r>
        <w:br/>
      </w:r>
      <w:r>
        <w:t xml:space="preserve">Santiago, Región Metropolitana, Chile</w:t>
      </w:r>
    </w:p>
    <w:bookmarkStart w:id="25" w:name="X415aae3328dc2e4e4f9a70527dbf2d538ccc6cc"/>
    <w:p>
      <w:pPr>
        <w:pStyle w:val="Heading2"/>
      </w:pPr>
      <w:r>
        <w:t xml:space="preserve">Subject: Formal Application for Medical Researcher Scholarship to Advance Public Health Innovation in Chile Santiago</w:t>
      </w:r>
    </w:p>
    <w:p>
      <w:pPr>
        <w:pStyle w:val="FirstParagraph"/>
      </w:pPr>
      <w:r>
        <w:t xml:space="preserve">Dear Esteemed Members of the Scholarship Committee,</w:t>
      </w:r>
    </w:p>
    <w:p>
      <w:pPr>
        <w:pStyle w:val="BodyText"/>
      </w:pPr>
      <w:r>
        <w:t xml:space="preserve">I am writing with profound enthusiasm to submit my application for the prestigious Medical Researcher Scholarship at the Chile Santiago Research Foundation (CSRF). As a dedicated biomedical scientist with five years of advanced research experience and a deep commitment to addressing health inequities in Latin America, I am eager to contribute my expertise to Chile Santiago’s vibrant academic ecosystem. This</w:t>
      </w:r>
      <w:r>
        <w:t xml:space="preserve"> </w:t>
      </w:r>
      <w:r>
        <w:rPr>
          <w:bCs/>
          <w:b/>
        </w:rPr>
        <w:t xml:space="preserve">Scholarship Application Letter</w:t>
      </w:r>
      <w:r>
        <w:t xml:space="preserve"> </w:t>
      </w:r>
      <w:r>
        <w:t xml:space="preserve">details my qualifications, vision for impactful research, and unwavering dedication to advancing medical science within the unique context of Chile Santiago.</w:t>
      </w:r>
    </w:p>
    <w:bookmarkStart w:id="20" w:name="Xaccce7f3749cd85a314f1908f9e96acf3a63c80"/>
    <w:p>
      <w:pPr>
        <w:pStyle w:val="Heading3"/>
      </w:pPr>
      <w:r>
        <w:t xml:space="preserve">Professional Background and Research Expertise</w:t>
      </w:r>
    </w:p>
    <w:p>
      <w:pPr>
        <w:pStyle w:val="FirstParagraph"/>
      </w:pPr>
      <w:r>
        <w:t xml:space="preserve">I hold a Ph.D. in Molecular Epidemiology from the University of Buenos Aires, where I specialized in infectious disease dynamics within underserved communities. My doctoral work focused on tuberculosis-coinfection patterns among indigenous populations—a research trajectory directly aligned with Chile Santiago’s pressing public health priorities. During my postdoctoral fellowship at the National Institute of Health (Instituto de Salud Pública) in Santiago, I led a collaborative study analyzing antibiotic resistance trends across 12 regional hospitals, resulting in two high-impact publications in</w:t>
      </w:r>
      <w:r>
        <w:t xml:space="preserve"> </w:t>
      </w:r>
      <w:r>
        <w:rPr>
          <w:iCs/>
          <w:i/>
        </w:rPr>
        <w:t xml:space="preserve">PLoS Neglected Tropical Diseases</w:t>
      </w:r>
      <w:r>
        <w:t xml:space="preserve">. My methodology combines genomic sequencing with community-based participatory research—a framework I believe is essential for sustainable healthcare innovation in Chile’s diverse sociocultural landscape.</w:t>
      </w:r>
    </w:p>
    <w:p>
      <w:pPr>
        <w:pStyle w:val="BodyText"/>
      </w:pPr>
      <w:r>
        <w:t xml:space="preserve">My technical proficiency spans CRISPR-Cas9 gene editing, next-generation sequencing, and statistical modeling using R and Python. Crucially, I have developed a robust network of collaborators across Chile Santiago’s academic institutions, including the Pontificia Universidad Católica de Chile (UC) and the Universidad de Chile’s School of Medicine. This existing infrastructure ensures seamless integration into ongoing projects at CSRF, particularly our joint initiative with Hospital Clínico San Borja Arriarán to develop point-of-care diagnostics for chronic diseases prevalent in Santiago’s vulnerable neighborhoods.</w:t>
      </w:r>
    </w:p>
    <w:bookmarkEnd w:id="20"/>
    <w:bookmarkStart w:id="21" w:name="X7c680c99717319a7c53dc5e34cb61eae48fefb4"/>
    <w:p>
      <w:pPr>
        <w:pStyle w:val="Heading3"/>
      </w:pPr>
      <w:r>
        <w:t xml:space="preserve">Why Chile Santiago? A Commitment to Local Context</w:t>
      </w:r>
    </w:p>
    <w:p>
      <w:pPr>
        <w:pStyle w:val="FirstParagraph"/>
      </w:pPr>
      <w:r>
        <w:t xml:space="preserve">Chile Santiago represents the ideal environment for my research mission. As the nation’s economic and academic epicenter, Santiago uniquely bridges urban healthcare infrastructure with rural health challenges through its proximity to diverse communities. The city’s rapid demographic shifts—including aging populations and growing immigrant communities—demand nuanced medical research strategies that consider socioeconomic determinants of health. My proposed project, "Precision Epidemiology for Urban Health Disparities in Santiago," directly addresses this need by mapping diabetes and cardiovascular disease clusters using geospatial analysis combined with electronic health records (EHRs) from Chile’s National Health System (Sistema de Salud Nacional).</w:t>
      </w:r>
    </w:p>
    <w:p>
      <w:pPr>
        <w:pStyle w:val="BodyText"/>
      </w:pPr>
      <w:r>
        <w:t xml:space="preserve">What distinguishes Chile Santiago as a research hub is its unparalleled access to healthcare data systems like the Registro Nacional de Salud, coupled with institutions like CSRF that prioritize community-engaged research. Unlike purely academic environments, CSRF actively partners with the Chilean Ministry of Health to translate findings into policy—ensuring my work as a</w:t>
      </w:r>
      <w:r>
        <w:t xml:space="preserve"> </w:t>
      </w:r>
      <w:r>
        <w:rPr>
          <w:bCs/>
          <w:b/>
        </w:rPr>
        <w:t xml:space="preserve">Medical Researcher</w:t>
      </w:r>
      <w:r>
        <w:t xml:space="preserve"> </w:t>
      </w:r>
      <w:r>
        <w:t xml:space="preserve">moves beyond publications to tangible improvements in Santiago’s healthcare delivery. My prior collaboration with the Santiago Municipal Health Office on a maternal health initiative demonstrated how localized data can reduce preventable complications by 22% in target neighborhoods—a model I intend to scale through this scholarship.</w:t>
      </w:r>
    </w:p>
    <w:bookmarkEnd w:id="21"/>
    <w:bookmarkStart w:id="22" w:name="X14f8596ac389e94f10c6d042d143097ef5ba8d7"/>
    <w:p>
      <w:pPr>
        <w:pStyle w:val="Heading3"/>
      </w:pPr>
      <w:r>
        <w:t xml:space="preserve">The Strategic Value of This Scholarship for Chile Santiago</w:t>
      </w:r>
    </w:p>
    <w:p>
      <w:pPr>
        <w:pStyle w:val="FirstParagraph"/>
      </w:pPr>
      <w:r>
        <w:t xml:space="preserve">This scholarship is not merely funding; it is an investment in Chile Santiago’s capacity to lead Latin American health innovation. The $65,000 stipend will cover critical resources I cannot access independently: advanced genomic sequencing at the Universidad de Chile’s Bioinformatics Center, travel for community focus groups across Santiago’s communes (including Maipú and La Pintana), and a dedicated fieldwork coordinator to navigate Santiago’s complex administrative health landscape. Importantly, it enables me to dedicate 100% of my time to research—unlike typical academic roles where teaching obligations fragment scientific focus.</w:t>
      </w:r>
    </w:p>
    <w:p>
      <w:pPr>
        <w:pStyle w:val="BodyText"/>
      </w:pPr>
      <w:r>
        <w:t xml:space="preserve">Moreover, I will leverage this opportunity to mentor Chilean graduate students in mixed-methods research design, fostering the next generation of local scientists. Through CSRF’s existing partnerships with Chilean universities, I will integrate training sessions into their epidemiology courses and host open workshops at Santiago’s Center for Scientific Research (CIC). This aligns perfectly with CSRF’s mission to build institutional capacity within Chile Santiago—ensuring that the knowledge generated remains rooted in our communities.</w:t>
      </w:r>
    </w:p>
    <w:bookmarkEnd w:id="22"/>
    <w:bookmarkStart w:id="23" w:name="Xeb993ca17e63b008ffc6db7a577eb00f1ee492e"/>
    <w:p>
      <w:pPr>
        <w:pStyle w:val="Heading3"/>
      </w:pPr>
      <w:r>
        <w:t xml:space="preserve">Long-Term Vision: Transforming Healthcare Through Collaborative Science</w:t>
      </w:r>
    </w:p>
    <w:p>
      <w:pPr>
        <w:pStyle w:val="FirstParagraph"/>
      </w:pPr>
      <w:r>
        <w:t xml:space="preserve">Beyond my immediate project, I envision establishing a permanent research node at CSRF focused on "Urban Health Analytics." This would compile anonymized EHR data from Santiago’s public hospitals into a secure, AI-driven platform for real-time disease surveillance. The model has already been piloted in collaboration with the Universidad Austral de Chile and shows promise in predicting dengue outbreaks 3–4 weeks earlier than traditional methods—critical for resource allocation during Santiago’s hot seasons.</w:t>
      </w:r>
    </w:p>
    <w:p>
      <w:pPr>
        <w:pStyle w:val="BodyText"/>
      </w:pPr>
      <w:r>
        <w:t xml:space="preserve">My commitment to Chile Santiago extends beyond academic achievement. I have actively engaged with local communities, conducting health literacy workshops in Mapuche neighborhoods near Santiago and translating research findings into accessible community guides. This grassroots approach ensures that my work as a</w:t>
      </w:r>
      <w:r>
        <w:t xml:space="preserve"> </w:t>
      </w:r>
      <w:r>
        <w:rPr>
          <w:bCs/>
          <w:b/>
        </w:rPr>
        <w:t xml:space="preserve">Medical Researcher</w:t>
      </w:r>
      <w:r>
        <w:t xml:space="preserve"> </w:t>
      </w:r>
      <w:r>
        <w:t xml:space="preserve">remains responsive to the people it aims to serve—a principle deeply valued by Chilean healthcare philosophy.</w:t>
      </w:r>
    </w:p>
    <w:bookmarkEnd w:id="23"/>
    <w:bookmarkStart w:id="24" w:name="X6043866e813e495279c010375a66ae13d552f5d"/>
    <w:p>
      <w:pPr>
        <w:pStyle w:val="Heading3"/>
      </w:pPr>
      <w:r>
        <w:t xml:space="preserve">Conclusion: A Partnership for Health Equity</w:t>
      </w:r>
    </w:p>
    <w:p>
      <w:pPr>
        <w:pStyle w:val="FirstParagraph"/>
      </w:pPr>
      <w:r>
        <w:t xml:space="preserve">This scholarship represents more than financial support; it is an invitation to join Chile Santiago’s mission of creating a health system where innovation serves equity. My proven ability to conduct high-impact research in resource-constrained settings, combined with my established relationships within Santiago’s academic and healthcare networks, positions me uniquely to maximize this opportunity. I am prepared to contribute immediately—not only as a</w:t>
      </w:r>
      <w:r>
        <w:t xml:space="preserve"> </w:t>
      </w:r>
      <w:r>
        <w:rPr>
          <w:bCs/>
          <w:b/>
        </w:rPr>
        <w:t xml:space="preserve">Medical Researcher</w:t>
      </w:r>
      <w:r>
        <w:t xml:space="preserve">, but as a committed member of the Chile Santiago community dedicated to transforming public health data into lives saved.</w:t>
      </w:r>
    </w:p>
    <w:p>
      <w:pPr>
        <w:pStyle w:val="BodyText"/>
      </w:pPr>
      <w:r>
        <w:t xml:space="preserve">I have attached my CV, three letters of recommendation from Chilean and international collaborators, and preliminary ethical approval documentation from the University of Chile’s Ethics Committee. I welcome the opportunity to discuss how my vision aligns with CSRF’s strategic goals in an interview at your earliest convenience. Thank you for considering this</w:t>
      </w:r>
      <w:r>
        <w:t xml:space="preserve"> </w:t>
      </w:r>
      <w:r>
        <w:rPr>
          <w:bCs/>
          <w:b/>
        </w:rPr>
        <w:t xml:space="preserve">Scholarship Application Letter</w:t>
      </w:r>
      <w:r>
        <w:t xml:space="preserve"> </w:t>
      </w:r>
      <w:r>
        <w:t xml:space="preserve">as a testament to my dedication toward advancing medical research in Chile Santiago.</w:t>
      </w:r>
    </w:p>
    <w:p>
      <w:pPr>
        <w:pStyle w:val="BodyText"/>
      </w:pPr>
      <w:r>
        <w:t xml:space="preserve">Sincerely,</w:t>
      </w:r>
    </w:p>
    <w:p>
      <w:pPr>
        <w:pStyle w:val="BodyText"/>
      </w:pPr>
      <w:r>
        <w:t xml:space="preserve">Dr. Sofia Martinez</w:t>
      </w:r>
      <w:r>
        <w:br/>
      </w:r>
      <w:r>
        <w:t xml:space="preserve">Ph.D., Molecular Epidemiology (University of Buenos Aires)</w:t>
      </w:r>
      <w:r>
        <w:br/>
      </w:r>
      <w:r>
        <w:t xml:space="preserve">Postdoctoral Research Fellow, National Institute of Health (Instituto de Salud Pública), Santiago</w:t>
      </w:r>
      <w:r>
        <w:br/>
      </w:r>
      <w:r>
        <w:t xml:space="preserve">Email: smartinez@research.cl | Phone: +56 9 1234 5678</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Medical Researcher Position in Chile Santiago</dc:title>
  <dc:creator/>
  <dc:language>en</dc:language>
  <cp:keywords/>
  <dcterms:created xsi:type="dcterms:W3CDTF">2026-07-21T14:57:35Z</dcterms:created>
  <dcterms:modified xsi:type="dcterms:W3CDTF">2026-07-21T14:57:35Z</dcterms:modified>
</cp:coreProperties>
</file>

<file path=docProps/custom.xml><?xml version="1.0" encoding="utf-8"?>
<Properties xmlns="http://schemas.openxmlformats.org/officeDocument/2006/custom-properties" xmlns:vt="http://schemas.openxmlformats.org/officeDocument/2006/docPropsVTypes"/>
</file>