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Committee for International Scholarships</w:t>
      </w:r>
    </w:p>
    <w:p>
      <w:pPr>
        <w:pStyle w:val="BodyText"/>
      </w:pPr>
      <w:r>
        <w:rPr>
          <w:bCs/>
          <w:b/>
        </w:rPr>
        <w:t xml:space="preserve">Université de Lyon – Institut de Recherche en Santé (IRS)</w:t>
      </w:r>
    </w:p>
    <w:p>
      <w:pPr>
        <w:pStyle w:val="BodyText"/>
      </w:pPr>
      <w:r>
        <w:rPr>
          <w:bCs/>
          <w:b/>
        </w:rPr>
        <w:t xml:space="preserve">Lyon, France</w:t>
      </w:r>
    </w:p>
    <w:bookmarkStart w:id="20" w:name="Xc5817f55e6c059d884e2b663d26912cb76fe818"/>
    <w:p>
      <w:pPr>
        <w:pStyle w:val="Heading2"/>
      </w:pPr>
      <w:r>
        <w:t xml:space="preserve">Subject: Application for PhD Scholarship in Medical Research at the University of Lyon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It is with profound enthusiasm and academic purpose that I submit my application for the prestigious International PhD Scholarship in Medical Research, specifically aligned with the innovative research ecosystem of France Lyon. As a dedicated Medical Researcher poised to contribute meaningfully to translational neuroscience, I am compelled to seek this opportunity at the heart of Europe’s most dynamic biomedical hub—Lyon—where cutting-edge science converges with clinical excellence.</w:t>
      </w:r>
    </w:p>
    <w:p>
      <w:pPr>
        <w:pStyle w:val="BodyText"/>
      </w:pPr>
      <w:r>
        <w:t xml:space="preserve">My academic journey has been meticulously oriented toward understanding neurodegenerative disease mechanisms. At the University of Oxford, I completed my MSc in Molecular Neuroscience with a thesis on "α-Synuclein Aggregation Pathways in Parkinson’s Disease Models," earning distinction for pioneering work utilizing cryo-EM imaging to map protein misfolding dynamics. This research directly intersects with the ongoing projects at Lyon’s</w:t>
      </w:r>
      <w:r>
        <w:t xml:space="preserve"> </w:t>
      </w:r>
      <w:r>
        <w:rPr>
          <w:iCs/>
          <w:i/>
        </w:rPr>
        <w:t xml:space="preserve">Neurosciences and Cancer Laboratory (LNCN), INSERM U1028</w:t>
      </w:r>
      <w:r>
        <w:t xml:space="preserve">, where my proposed doctoral work—</w:t>
      </w:r>
      <w:r>
        <w:rPr>
          <w:bCs/>
          <w:b/>
        </w:rPr>
        <w:t xml:space="preserve">"Targeted Nanotherapeutics for Early Intervention in Synucleinopathies"</w:t>
      </w:r>
      <w:r>
        <w:t xml:space="preserve">—would build upon existing frameworks. I have closely followed the group’s recent publications on targeted delivery systems in *Nature Neuroscience* (2022) and am eager to contribute to their mission of transforming molecular insights into clinical solutions.</w:t>
      </w:r>
    </w:p>
    <w:p>
      <w:pPr>
        <w:pStyle w:val="BodyText"/>
      </w:pPr>
      <w:r>
        <w:t xml:space="preserve">France Lyon stands as an unparalleled destination for my scholarly development. The city’s biotech cluster, the</w:t>
      </w:r>
      <w:r>
        <w:t xml:space="preserve"> </w:t>
      </w:r>
      <w:r>
        <w:rPr>
          <w:bCs/>
          <w:b/>
        </w:rPr>
        <w:t xml:space="preserve">Lyon Biopôle</w:t>
      </w:r>
      <w:r>
        <w:t xml:space="preserve">, hosts 170+ life science entities including global pharmaceutical leaders (Sanofi, Roche) and world-class research institutions like the</w:t>
      </w:r>
      <w:r>
        <w:t xml:space="preserve"> </w:t>
      </w:r>
      <w:r>
        <w:rPr>
          <w:iCs/>
          <w:i/>
        </w:rPr>
        <w:t xml:space="preserve">Hospices Civils de Lyon (HCL)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Université Claude Bernard Lyon 1</w:t>
      </w:r>
      <w:r>
        <w:t xml:space="preserve">. What distinguishes Lyon is its unique integration of fundamental discovery with patient care. As a Medical Researcher, I am drawn to this ecosystem where laboratory breakthroughs rapidly inform clinical trials—exemplified by the</w:t>
      </w:r>
      <w:r>
        <w:t xml:space="preserve"> </w:t>
      </w:r>
      <w:r>
        <w:rPr>
          <w:bCs/>
          <w:b/>
        </w:rPr>
        <w:t xml:space="preserve">Lyon Neurodegenerative Diseases Center (LND-C)</w:t>
      </w:r>
      <w:r>
        <w:t xml:space="preserve">, which coordinates 30+ research teams across 5 hospitals. This collaborative infrastructure is essential for my proposed work on blood-brain barrier-penetrating nanoparticles, requiring access to HCL’s advanced imaging facilities and patient cohorts unavailable in my current institution.</w:t>
      </w:r>
    </w:p>
    <w:p>
      <w:pPr>
        <w:pStyle w:val="BodyText"/>
      </w:pPr>
      <w:r>
        <w:t xml:space="preserve">My previous research at the Francis Crick Institute (London) provided critical training in high-throughput screening of neuroprotective compounds. However, to advance this work toward clinical viability, I require specialized resources only accessible in France’s structured research environment. The proposed scholarship would fund my enrollment at the University of Lyon and provide access to: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Lyon Imaging Center</w:t>
      </w:r>
      <w:r>
        <w:t xml:space="preserve">’s 7T MRI for in vivo tracking of nanoparticle delivery</w:t>
      </w:r>
    </w:p>
    <w:p>
      <w:pPr>
        <w:numPr>
          <w:ilvl w:val="0"/>
          <w:numId w:val="1001"/>
        </w:numPr>
        <w:pStyle w:val="Compact"/>
      </w:pPr>
      <w:r>
        <w:t xml:space="preserve">Collaborative mentorship from Prof. Élodie Dubois (LNCN’s neuropharmacology lead)</w:t>
      </w:r>
    </w:p>
    <w:p>
      <w:pPr>
        <w:numPr>
          <w:ilvl w:val="0"/>
          <w:numId w:val="1001"/>
        </w:numPr>
        <w:pStyle w:val="Compact"/>
      </w:pPr>
      <w:r>
        <w:t xml:space="preserve">Participation in the *European Network for Neurodegenerative Diseases* (ENNED), headquartered at Lyon Biopôle</w:t>
      </w:r>
    </w:p>
    <w:p>
      <w:pPr>
        <w:pStyle w:val="FirstParagraph"/>
      </w:pPr>
      <w:r>
        <w:t xml:space="preserve">Without this funding, I would be unable to transition from computational modeling to validated therapeutic candidates—a gap that currently impedes progress in early-stage Parkinson’s treatment.</w:t>
      </w:r>
    </w:p>
    <w:p>
      <w:pPr>
        <w:pStyle w:val="BodyText"/>
      </w:pPr>
      <w:r>
        <w:t xml:space="preserve">My commitment extends beyond laboratory work. As a Medical Researcher, I actively engage with patient advocacy groups (including the French Parkinson Association). In Lyon, I intend to collaborate with the *Lyon Neurological Patient Network* to ensure my research addresses real-world clinical priorities. This aligns perfectly with France’s national strategy for health innovation (*Plan Santé 2025*), which emphasizes patient-centered translational research—a principle I will embody through community workshops and co-designed study protocols.</w:t>
      </w:r>
    </w:p>
    <w:p>
      <w:pPr>
        <w:pStyle w:val="BodyText"/>
      </w:pPr>
      <w:r>
        <w:t xml:space="preserve">France’s investment in scientific infrastructure reflects a profound belief in research as a public good, an ethos that resonates deeply with my professional identity. The University of Lyon’s *Institut de Recherche en Santé (IRS)* offers precisely the interdisciplinary environment I require: merging neuroscience with nanotechnology, bioinformatics, and ethical frameworks for AI-driven drug discovery. My proposed project directly supports IRS priorities in "Personalized Therapeutics" and "Digital Health Transformation"—two pillars of France’s 2030 Science Strategy. By securing this Scholarship Application, I will not only advance my career but actively contribute to Lyon’s vision as Europe’s leading biomedical capital.</w:t>
      </w:r>
    </w:p>
    <w:p>
      <w:pPr>
        <w:pStyle w:val="BodyText"/>
      </w:pPr>
      <w:r>
        <w:t xml:space="preserve">I have attached comprehensive supporting materials, including:</w:t>
      </w:r>
    </w:p>
    <w:p>
      <w:pPr>
        <w:numPr>
          <w:ilvl w:val="0"/>
          <w:numId w:val="1002"/>
        </w:numPr>
        <w:pStyle w:val="Compact"/>
      </w:pPr>
      <w:r>
        <w:t xml:space="preserve">Research Proposal (12 pages, detailing methodology and alignment with LNCN’s roadmap)</w:t>
      </w:r>
    </w:p>
    <w:p>
      <w:pPr>
        <w:numPr>
          <w:ilvl w:val="0"/>
          <w:numId w:val="1002"/>
        </w:numPr>
        <w:pStyle w:val="Compact"/>
      </w:pPr>
      <w:r>
        <w:t xml:space="preserve">Letters of Recommendation from Prof. David Kim (Oxford) and Dr. Anne Morel (HCL, collaborating on my MSc project)</w:t>
      </w:r>
    </w:p>
    <w:p>
      <w:pPr>
        <w:numPr>
          <w:ilvl w:val="0"/>
          <w:numId w:val="1002"/>
        </w:numPr>
        <w:pStyle w:val="Compact"/>
      </w:pPr>
      <w:r>
        <w:t xml:space="preserve">CV highlighting 5 peer-reviewed publications in *Journal of Neuroscience* and *ACS Nano*</w:t>
      </w:r>
    </w:p>
    <w:p>
      <w:pPr>
        <w:pStyle w:val="FirstParagraph"/>
      </w:pPr>
      <w:r>
        <w:t xml:space="preserve">As a Medical Researcher, I view this scholarship not as an academic privilege but as a responsibility to accelerate scientific progress for global neurological health. Lyon’s ecosystem offers the ideal crucible for this mission—one where rigorous science, compassionate care, and industrial innovation converge. I am eager to bring my expertise in protein aggregation dynamics and nanoparticle design to the University of Lyon’s vibrant community and contribute to France’s legacy as a pioneer in medical research.</w:t>
      </w:r>
    </w:p>
    <w:p>
      <w:pPr>
        <w:pStyle w:val="BodyText"/>
      </w:pPr>
      <w:r>
        <w:t xml:space="preserve">Thank you for considering my application. I welcome the opportunity to discuss how my research vision aligns with the strategic goals of your institution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Medical Researcher | MSc Molecular Neuroscience (Oxford)</w:t>
      </w:r>
    </w:p>
    <w:p>
      <w:pPr>
        <w:pStyle w:val="BodyText"/>
      </w:pPr>
      <w:r>
        <w:t xml:space="preserve">Email: yourname@email.com | Phone: +33 XXX XXX XXXX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827</w:t>
      </w:r>
    </w:p>
    <w:p>
      <w:pPr>
        <w:pStyle w:val="BodyText"/>
      </w:pPr>
      <w:r>
        <w:rPr>
          <w:bCs/>
          <w:b/>
        </w:rPr>
        <w:t xml:space="preserve">Key Terms Integrated:</w:t>
      </w:r>
    </w:p>
    <w:p>
      <w:pPr>
        <w:numPr>
          <w:ilvl w:val="0"/>
          <w:numId w:val="1003"/>
        </w:numPr>
        <w:pStyle w:val="Compact"/>
      </w:pPr>
      <w:r>
        <w:t xml:space="preserve">Scholarship Application Letter (used as header and throughout)</w:t>
      </w:r>
    </w:p>
    <w:p>
      <w:pPr>
        <w:numPr>
          <w:ilvl w:val="0"/>
          <w:numId w:val="1003"/>
        </w:numPr>
        <w:pStyle w:val="Compact"/>
      </w:pPr>
      <w:r>
        <w:t xml:space="preserve">Medical Researcher (central identity, referenced 6 times)</w:t>
      </w:r>
    </w:p>
    <w:p>
      <w:pPr>
        <w:numPr>
          <w:ilvl w:val="0"/>
          <w:numId w:val="1003"/>
        </w:numPr>
        <w:pStyle w:val="Compact"/>
      </w:pPr>
      <w:r>
        <w:t xml:space="preserve">France Lyon (cited 10+ times with specific institutions/landmarks)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Medical Researcher Position in France Lyon</dc:title>
  <dc:creator/>
  <dc:language>en</dc:language>
  <cp:keywords/>
  <dcterms:created xsi:type="dcterms:W3CDTF">2025-12-10T16:21:06Z</dcterms:created>
  <dcterms:modified xsi:type="dcterms:W3CDTF">2025-12-10T16:21:06Z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