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074dc6646d024545018b9741c8aae1b3624472c"/>
    <w:p>
      <w:pPr>
        <w:pStyle w:val="Heading1"/>
      </w:pPr>
      <w:r>
        <w:t xml:space="preserve">Scholarship Application Letter: Advancing Medical Research in Milan, Italy</w:t>
      </w:r>
    </w:p>
    <w:p>
      <w:pPr>
        <w:pStyle w:val="FirstParagraph"/>
      </w:pPr>
      <w:r>
        <w:t xml:space="preserve">Dear Scholarship Selection Committee,</w:t>
      </w:r>
    </w:p>
    <w:p>
      <w:pPr>
        <w:pStyle w:val="BodyText"/>
      </w:pPr>
      <w:r>
        <w:t xml:space="preserve">It is with profound enthusiasm and deep respect for the scientific legacy of Milan that I submit this Scholarship Application Letter for the prestigious [Name of Scholarship Program] at the Università degli Studi di Milano. As a dedicated Medical Researcher with five years of intensive laboratory experience focused on oncological immunotherapies, I am seeking to further my contributions to translational medicine within Italy's most dynamic biomedical hub—Milan. This scholarship represents not merely an opportunity for advanced study, but a vital catalyst for integrating my expertise into Milan’s world-class research ecosystem, where innovation thrives at the intersection of clinical practice and cutting-edge science.</w:t>
      </w:r>
    </w:p>
    <w:p>
      <w:pPr>
        <w:pStyle w:val="BodyText"/>
      </w:pPr>
      <w:r>
        <w:t xml:space="preserve">Milan stands as a global beacon for medical research in Europe, uniquely positioned to accelerate breakthroughs in human health. The city hosts an unparalleled concentration of institutions including the IRCCS Humanitas Research Hospital, Fondazione Don Carlo Gnocchi, and the renowned Università degli Studi di Milano’s Department of Biomedical Sciences. Crucially, Milan’s collaborative infrastructure—such as the European BioImaging (EBI) node housed within Politecnico di Milano and the advanced facilities at Ospedale Maggiorile Niguarda—creates a fertile ground for interdisciplinary work. My proposed research on "Tumor Microenvironment Modulation via Novel Nanoparticle-Targeted Immunotherapies" directly aligns with Milan’s strategic focus on precision oncology, particularly through partnerships like the Milan Cancer Center (MCC) and the European Network for Translational Research in Oncology (ENTRIO). This Scholarship Application Letter is therefore a strategic commitment to becoming an active contributor within this ecosystem, not merely a recipient of support.</w:t>
      </w:r>
    </w:p>
    <w:p>
      <w:pPr>
        <w:pStyle w:val="BodyText"/>
      </w:pPr>
      <w:r>
        <w:t xml:space="preserve">As a Medical Researcher, my career has been defined by rigorous methodology and translational impact. During my doctoral work at the University of Heidelberg, I led a team that published three first-author papers in *Nature Communications* and *Cancer Immunology Research*, demonstrating how engineered T-cell receptors could overcome resistance in solid tumors. My subsequent postdoctoral fellowship at the National Cancer Institute (NCI) expanded this to include single-cell RNA sequencing analysis of tumor stroma, revealing novel immunosuppressive pathways. However, I recognized that Italy—specifically Milan—offers an irreplaceable environment for scaling these innovations into clinical practice. Unlike research centers elsewhere, Milan’s proximity to major pharmaceutical companies (Novartis, Roche), academic hospitals with high patient volumes (Ospedale San Raffaele), and the National Research Council’s advanced imaging facilities creates a seamless pipeline from bench to bedside. This is why I am unequivocally applying for this scholarship in Italy Milan: to leverage these resources while contributing my expertise in immunotherapy development.</w:t>
      </w:r>
    </w:p>
    <w:p>
      <w:pPr>
        <w:pStyle w:val="BodyText"/>
      </w:pPr>
      <w:r>
        <w:t xml:space="preserve">The proposed research agenda during the scholarship period will focus on developing biodegradable nanoparticles that deliver checkpoint inhibitors directly to tumor-associated macrophages—a critical unmet need in overcoming immunotherapy resistance. This project necessitates access to Milan’s unique capabilities: the high-throughput screening labs at IRCCS San Raffaele, the animal facility accredited by IACUC at Università degli Studi di Milano, and the clinical trial coordination network managed by the Milan Oncology Network (MON). My plan includes collaborative work with Professor Elena Meroni (Head of Immunotherapy Division at Humanitas) and Dr. Marco Tuccori (Director of Nanomedicine at Politecnico di Milano), both pioneers in their fields whose laboratories are within a 15-minute commute from each other in Milan’s scientific cluster. This proximity will enable daily cross-institutional dialogue, accelerating our ability to translate lab findings into patient-ready solutions—a hallmark of medical research excellence in Italy Milan.</w:t>
      </w:r>
    </w:p>
    <w:p>
      <w:pPr>
        <w:pStyle w:val="BodyText"/>
      </w:pPr>
      <w:r>
        <w:t xml:space="preserve">My commitment to this field extends beyond technical expertise; I actively engage with the Italian biomedical community. I have presented at the Italian Society of Oncology (SIO) annual congress in Bologna, participated in the EU-funded "Immunocan" project workshops hosted by Milan’s Department of Molecular Medicine, and am fluent in both English and Italian (C1 level), enabling immediate integration into local research teams. I understand that effective Medical Researcher roles in Italy Milan demand not only scientific acumen but also cultural fluency—navigating the collaborative spirit of Italian academia while adhering to strict European regulatory standards for clinical translation. This scholarship will provide the resources to deepen this integration, including funding for specialized training in GMP-compliant nanoparticle manufacturing at Milan’s Biopark facility and access to Italy’s National Cancer Plan databases.</w:t>
      </w:r>
    </w:p>
    <w:p>
      <w:pPr>
        <w:pStyle w:val="BodyText"/>
      </w:pPr>
      <w:r>
        <w:t xml:space="preserve">Choosing Milan is not an arbitrary decision—it is a strategic alignment of my research vision with Italy’s national priorities. The Italian Ministry of Health has identified oncology as a flagship area for its 2021–2030 Biomedical Strategy, and Milan serves as the epicenter for this initiative. By securing this scholarship, I will directly advance initiatives like the "Milan Oncology Innovation Consortium," contributing to Italy’s goal of reducing cancer mortality rates by 25% by 2035. My previous work has already been cited in Italian national grant proposals (e.g., PRIN 2017), and this Scholarship Application Letter formalizes my commitment to embedding myself within Milan’s scientific community as a permanent collaborator, not just a temporary trainee.</w:t>
      </w:r>
    </w:p>
    <w:p>
      <w:pPr>
        <w:pStyle w:val="BodyText"/>
      </w:pPr>
      <w:r>
        <w:t xml:space="preserve">I am deeply honored by the opportunity to apply for this scholarship and remain eager to discuss how my expertise in immunotherapy development can synergize with your institution’s mission. The University of Milan, the IRCCS centers, and Milan’s biotech industry offer a laboratory unlike any other—a place where Medical Researcher ambitions transform into patient impact. I am prepared to bring my skills in molecular engineering, data-driven hypothesis generation, and cross-institutional collaboration to this environment immediately upon arrival. Thank you for considering this Scholarship Application Letter; I welcome the chance to contribute meaningfully to Italy Milan’s legacy as a global leader in medical research.</w:t>
      </w:r>
    </w:p>
    <w:p>
      <w:pPr>
        <w:pStyle w:val="BodyText"/>
      </w:pPr>
      <w:r>
        <w:t xml:space="preserve">Sincerely,</w:t>
      </w:r>
    </w:p>
    <w:p>
      <w:pPr>
        <w:pStyle w:val="BodyText"/>
      </w:pPr>
      <w:r>
        <w:t xml:space="preserve">[Your Full Name]</w:t>
      </w:r>
    </w:p>
    <w:p>
      <w:pPr>
        <w:pStyle w:val="BodyText"/>
      </w:pPr>
      <w:r>
        <w:t xml:space="preserve">Medical Researcher | PhD Candidate (Immunology)</w:t>
      </w:r>
    </w:p>
    <w:p>
      <w:pPr>
        <w:pStyle w:val="BodyText"/>
      </w:pPr>
      <w:r>
        <w:t xml:space="preserve">Email: your.email@university.edu | Phone: +39 3XX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Italy Milan</dc:title>
  <dc:creator/>
  <dc:language>en</dc:language>
  <cp:keywords/>
  <dcterms:created xsi:type="dcterms:W3CDTF">2025-12-10T13:25:50Z</dcterms:created>
  <dcterms:modified xsi:type="dcterms:W3CDTF">2025-12-10T13:25:50Z</dcterms:modified>
</cp:coreProperties>
</file>

<file path=docProps/custom.xml><?xml version="1.0" encoding="utf-8"?>
<Properties xmlns="http://schemas.openxmlformats.org/officeDocument/2006/custom-properties" xmlns:vt="http://schemas.openxmlformats.org/officeDocument/2006/docPropsVTypes"/>
</file>