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Moscow</w:t>
      </w:r>
    </w:p>
    <w:bookmarkStart w:id="20" w:name="scholarship-application-letter"/>
    <w:p>
      <w:pPr>
        <w:pStyle w:val="Heading1"/>
      </w:pPr>
      <w:r>
        <w:t xml:space="preserve">SCHOLARSHIP APPLICATION LETTER</w:t>
      </w:r>
    </w:p>
    <w:p>
      <w:pPr>
        <w:pStyle w:val="FirstParagraph"/>
      </w:pPr>
      <w:r>
        <w:t xml:space="preserve">For Medical Researcher Position in Russia Moscow</w:t>
      </w:r>
    </w:p>
    <w:bookmarkEnd w:id="20"/>
    <w:p>
      <w:pPr>
        <w:pStyle w:val="BodyText"/>
      </w:pPr>
      <w:r>
        <w:t xml:space="preserve">Dr. Elena Petrova</w:t>
      </w:r>
    </w:p>
    <w:p>
      <w:pPr>
        <w:pStyle w:val="BodyText"/>
      </w:pPr>
      <w:r>
        <w:t xml:space="preserve">Center for Advanced Biomedical Research</w:t>
      </w:r>
    </w:p>
    <w:p>
      <w:pPr>
        <w:pStyle w:val="BodyText"/>
      </w:pPr>
      <w:r>
        <w:t xml:space="preserve">St. Petersburg, Russia 191023</w:t>
      </w:r>
    </w:p>
    <w:p>
      <w:pPr>
        <w:pStyle w:val="BodyText"/>
      </w:pPr>
      <w:r>
        <w:t xml:space="preserve">Email: elena.petrova@cbmresearch.ru | Phone: +7 (921) 555-0198</w:t>
      </w:r>
    </w:p>
    <w:p>
      <w:pPr>
        <w:pStyle w:val="BodyText"/>
      </w:pPr>
      <w:r>
        <w:t xml:space="preserve">Date: October 26, 2023</w:t>
      </w:r>
    </w:p>
    <w:p>
      <w:pPr>
        <w:pStyle w:val="BodyText"/>
      </w:pPr>
      <w:r>
        <w:t xml:space="preserve">Admissions Committee</w:t>
      </w:r>
    </w:p>
    <w:p>
      <w:pPr>
        <w:pStyle w:val="BodyText"/>
      </w:pPr>
      <w:r>
        <w:t xml:space="preserve">International Research Scholarships Program</w:t>
      </w:r>
    </w:p>
    <w:p>
      <w:pPr>
        <w:pStyle w:val="BodyText"/>
      </w:pPr>
      <w:r>
        <w:t xml:space="preserve">Moscow State University of Medicine and Psychology (MSUM&amp;P)</w:t>
      </w:r>
    </w:p>
    <w:p>
      <w:pPr>
        <w:pStyle w:val="BodyText"/>
      </w:pPr>
      <w:r>
        <w:t xml:space="preserve">Leninsky Prospect 1, Moscow, Russia 119991</w:t>
      </w:r>
    </w:p>
    <w:bookmarkStart w:id="21" w:name="X86deef704617aaf15ea81ed1a3cc4fea7ee770a"/>
    <w:p>
      <w:pPr>
        <w:pStyle w:val="Heading2"/>
      </w:pPr>
      <w:r>
        <w:t xml:space="preserve">Subject: Formal Application for International Medical Research Scholarship</w:t>
      </w:r>
    </w:p>
    <w:p>
      <w:pPr>
        <w:pStyle w:val="FirstParagraph"/>
      </w:pPr>
      <w:r>
        <w:t xml:space="preserve">To the Esteemed Members of the Admissions Committee,</w:t>
      </w:r>
    </w:p>
    <w:p>
      <w:pPr>
        <w:pStyle w:val="BodyText"/>
      </w:pPr>
      <w:r>
        <w:t xml:space="preserve">It is with profound enthusiasm and unwavering dedication to advancing global healthcare that I submit this Scholarship Application Letter in pursuit of a transformative opportunity as a Medical Researcher at Moscow State University of Medicine and Psychology. Having meticulously researched institutions dedicated to medical innovation across Russia, I have identified Moscow as the preeminent hub where my research trajectory aligns with the nation's strategic vision for biomedical excellence. This application represents not merely an academic endeavor, but a commitment to contributing meaningfully to medical science within Russia Moscow’s dynamic intellectual ecosystem.</w:t>
      </w:r>
    </w:p>
    <w:p>
      <w:pPr>
        <w:pStyle w:val="BodyText"/>
      </w:pPr>
      <w:r>
        <w:t xml:space="preserve">My academic foundation includes a Doctorate in Molecular Oncology from the University of Edinburgh (2020), where I pioneered research on tumor microenvironment modulation in triple-negative breast cancer. My doctoral work, published in</w:t>
      </w:r>
      <w:r>
        <w:t xml:space="preserve"> </w:t>
      </w:r>
      <w:r>
        <w:rPr>
          <w:iCs/>
          <w:i/>
        </w:rPr>
        <w:t xml:space="preserve">Nature Cancer</w:t>
      </w:r>
      <w:r>
        <w:t xml:space="preserve"> </w:t>
      </w:r>
      <w:r>
        <w:t xml:space="preserve">(2021), established novel biomarker pathways that are now being validated across European clinical trials. This experience cultivated my expertise in translational research methodologies – a skillset I aim to deploy within Russia Moscow’s burgeoning medical infrastructure. The opportunity to conduct advanced research under the mentorship of Professor Ivanova at MSUM&amp;P’s Center for Precision Medicine would catalyze significant progress in addressing oncological disparities prevalent across Eurasia.</w:t>
      </w:r>
    </w:p>
    <w:p>
      <w:pPr>
        <w:pStyle w:val="BodyText"/>
      </w:pPr>
      <w:r>
        <w:t xml:space="preserve">What particularly compels me toward this Scholarship Application Letter is Russia Moscow's unique position as a nexus for cutting-edge medical collaboration. Unlike Western institutions often constrained by fragmented healthcare systems, Moscow offers an integrated research environment where academic laboratories directly interface with national hospital networks. I have closely followed MSUM&amp;P’s initiatives like the "Eurasian Cancer Prevention Consortium," which has demonstrated 27% reduction in late-stage cancer diagnoses across Northern Caucasus regions through community-based screening protocols. My proposed research on liquid biopsy biomarkers for early detection of ovarian cancer – a leading cause of mortality in Russian women – directly supports this national health priority. By leveraging MSUM&amp;P's high-throughput sequencing facility and partnership with Moscow City Clinical Hospital #40, I aim to develop a cost-effective diagnostic toolkit adaptable to Russia’s diverse regional healthcare settings.</w:t>
      </w:r>
    </w:p>
    <w:p>
      <w:pPr>
        <w:pStyle w:val="BodyText"/>
      </w:pPr>
      <w:r>
        <w:t xml:space="preserve">My professional journey has prepared me for the interdisciplinary challenges of Medical Researcher work in Russian context. As Project Lead at the St. Petersburg Biomedical Innovation Center (2021-2023), I managed a €1.8M EU-funded team studying neurodegenerative diseases across Eastern Europe, securing three patents for non-invasive diagnostic algorithms. Crucially, this experience required navigating Russian regulatory frameworks – including the Federal Service for Surveillance in Healthcare (Roszdravnadzor) – which I now understand is essential for implementing research into clinical practice. I have also completed advanced coursework in Russian medical terminology and ethics through Moscow State University’s online preparatory program, ensuring immediate cultural and professional integration upon arrival.</w:t>
      </w:r>
    </w:p>
    <w:p>
      <w:pPr>
        <w:pStyle w:val="BodyText"/>
      </w:pPr>
      <w:r>
        <w:t xml:space="preserve">Why Russia Moscow specifically? The city has evolved beyond its historical role as a Soviet-era scientific center to become a vibrant global innovation ecosystem. The presence of over 40 biotech startups in Skolkovo Innovation Center, coupled with government initiatives like the "National Medical Innovation Program" (2021), creates unprecedented synergy between academia and industry. I am particularly inspired by Professor Mikhailov’s recent breakthrough in CRISPR-based therapeutics for sickle cell disease, which aligns perfectly with my own focus on gene-editing applications. Contributing to this ecosystem as a Medical Researcher would allow me to bridge European methodological rigor with Russian pragmatic healthcare solutions – an approach vital for addressing the region’s unique epidemiological challenges from tuberculosis reactivation in aging populations to diabetes management in remote Siberian communities.</w:t>
      </w:r>
    </w:p>
    <w:p>
      <w:pPr>
        <w:pStyle w:val="BodyText"/>
      </w:pPr>
      <w:r>
        <w:t xml:space="preserve">My long-term vision transcends individual research achievements. I aspire to establish a Moscow-based Research Unit for Global Oncology Equity, leveraging this scholarship as the foundation for training Russian-speaking researchers in cutting-edge methodologies. This initiative would directly support Russia’s national goal of reducing cancer mortality by 30% by 2035 through localized research capacity building. Having already initiated collaborative protocols with Krasnodar Regional Clinical Hospital and the Russian Academy of Medical Sciences, I am positioned to immediately contribute to institutional goals while expanding Moscow’s international research partnerships.</w:t>
      </w:r>
    </w:p>
    <w:p>
      <w:pPr>
        <w:pStyle w:val="BodyText"/>
      </w:pPr>
      <w:r>
        <w:t xml:space="preserve">As a Medical Researcher committed to ethical science, I recognize that this scholarship represents not merely financial support but an investment in Russia's scientific sovereignty. My background in developing WHO-compliant protocols ensures adherence to the highest standards of research integrity. I am prepared to engage fully with Moscow's academic community through regular seminars at the Russian Academy of Sciences and participation in "Science for All" outreach programs connecting university labs with public health initiatives across Russia.</w:t>
      </w:r>
    </w:p>
    <w:p>
      <w:pPr>
        <w:pStyle w:val="BodyText"/>
      </w:pPr>
      <w:r>
        <w:t xml:space="preserve">In closing, this Scholarship Application Letter embodies my conviction that Moscow is where future medical breakthroughs will be forged – not merely through technological innovation, but through cross-cultural scientific collaboration. I am eager to contribute my expertise in translational oncology research while learning from Russia Moscow’s distinguished legacy of medical discovery. The prospect of joining MSUM&amp;P’s pioneering work on personalized cancer therapeutics aligns perfectly with my life's mission: to ensure that every patient, regardless of geography or socioeconomic status, benefits from the latest scientific advancements.</w:t>
      </w:r>
    </w:p>
    <w:p>
      <w:pPr>
        <w:pStyle w:val="BodyText"/>
      </w:pPr>
      <w:r>
        <w:t xml:space="preserve">Thank you for considering my application. I welcome the opportunity to discuss how my research vision complements MSUM&amp;P’s strategic objectives during an interview at your convenience. I am available for a meeting within 48 hours and have attached comprehensive documentation including publication records, reference letters from Professor Alistair Jones (University of Edinburgh) and Dr. Natalia Sokolova (Russian Academy of Medical Sciences), and a detailed research proposal.</w:t>
      </w:r>
    </w:p>
    <w:p>
      <w:pPr>
        <w:pStyle w:val="BodyText"/>
      </w:pPr>
      <w:r>
        <w:t xml:space="preserve">Respectfully submitted,</w:t>
      </w:r>
    </w:p>
    <w:p>
      <w:pPr>
        <w:pStyle w:val="BodyText"/>
      </w:pPr>
      <w:r>
        <w:br/>
      </w:r>
      <w:r>
        <w:br/>
      </w:r>
      <w:r>
        <w:br/>
      </w:r>
    </w:p>
    <w:p>
      <w:pPr>
        <w:pStyle w:val="BodyText"/>
      </w:pPr>
      <w:r>
        <w:t xml:space="preserve">Dr. Elena Petrova</w:t>
      </w:r>
    </w:p>
    <w:p>
      <w:pPr>
        <w:pStyle w:val="BodyText"/>
      </w:pPr>
      <w:r>
        <w:t xml:space="preserve">Medical Researcher | Molecular Oncology Specialist</w:t>
      </w:r>
    </w:p>
    <w:p>
      <w:pPr>
        <w:pStyle w:val="BodyText"/>
      </w:pPr>
      <w:r>
        <w:rPr>
          <w:bCs/>
          <w:b/>
        </w:rPr>
        <w:t xml:space="preserve">Attachments:</w:t>
      </w:r>
    </w:p>
    <w:p>
      <w:pPr>
        <w:numPr>
          <w:ilvl w:val="0"/>
          <w:numId w:val="1001"/>
        </w:numPr>
        <w:pStyle w:val="Compact"/>
      </w:pPr>
      <w:r>
        <w:t xml:space="preserve">Curriculum Vitae (12 pages)</w:t>
      </w:r>
    </w:p>
    <w:p>
      <w:pPr>
        <w:numPr>
          <w:ilvl w:val="0"/>
          <w:numId w:val="1001"/>
        </w:numPr>
        <w:pStyle w:val="Compact"/>
      </w:pPr>
      <w:r>
        <w:t xml:space="preserve">Research Proposal: "Liquid Biopsy Platform for Early Ovarian Cancer Detection in Russian Population"</w:t>
      </w:r>
    </w:p>
    <w:p>
      <w:pPr>
        <w:numPr>
          <w:ilvl w:val="0"/>
          <w:numId w:val="1001"/>
        </w:numPr>
        <w:pStyle w:val="Compact"/>
      </w:pPr>
      <w:r>
        <w:t xml:space="preserve">Literature Review on Eurasian Oncological Disparities</w:t>
      </w:r>
    </w:p>
    <w:p>
      <w:pPr>
        <w:numPr>
          <w:ilvl w:val="0"/>
          <w:numId w:val="1001"/>
        </w:numPr>
        <w:pStyle w:val="Compact"/>
      </w:pPr>
      <w:r>
        <w:t xml:space="preserve">Letters of Recommendation (3)</w:t>
      </w:r>
    </w:p>
    <w:p>
      <w:pPr>
        <w:pStyle w:val="FirstParagraph"/>
      </w:pPr>
      <w:r>
        <w:t xml:space="preserve">This Scholarship Application Letter is submitted in compliance with MSUM&amp;P’s International Research Fellowship Guidelines (2023 Edition)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Medical Researcher Position in Moscow</dc:title>
  <dc:creator/>
  <dc:language>en</dc:language>
  <cp:keywords/>
  <dcterms:created xsi:type="dcterms:W3CDTF">2026-07-24T07:56:25Z</dcterms:created>
  <dcterms:modified xsi:type="dcterms:W3CDTF">2026-07-24T07:56:25Z</dcterms:modified>
</cp:coreProperties>
</file>

<file path=docProps/custom.xml><?xml version="1.0" encoding="utf-8"?>
<Properties xmlns="http://schemas.openxmlformats.org/officeDocument/2006/custom-properties" xmlns:vt="http://schemas.openxmlformats.org/officeDocument/2006/docPropsVTypes"/>
</file>