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1" w:name="Xedb540e762ef02d7610532c002dad4de40680da"/>
    <w:p>
      <w:pPr>
        <w:pStyle w:val="Heading1"/>
      </w:pPr>
      <w:r>
        <w:t xml:space="preserve">SCHOLARSHIP APPLICATION LETTER FOR MEDICAL RESEARCHER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Cape Town Medical Research Foundation</w:t>
      </w:r>
      <w:r>
        <w:br/>
      </w:r>
      <w:r>
        <w:t xml:space="preserve">159 Hospital Road, Observatory</w:t>
      </w:r>
      <w:r>
        <w:br/>
      </w:r>
      <w:r>
        <w:t xml:space="preserve">Cape Town, 7925</w:t>
      </w:r>
      <w:r>
        <w:br/>
      </w:r>
      <w:r>
        <w:t xml:space="preserve">South Africa</w:t>
      </w:r>
    </w:p>
    <w:bookmarkStart w:id="20" w:name="X9ff2c610c59ce530fe333d847631dfb9fbcfbcf"/>
    <w:p>
      <w:pPr>
        <w:pStyle w:val="Heading2"/>
      </w:pPr>
      <w:r>
        <w:t xml:space="preserve">Subject: Scholarship Application for Advanced Medical Research in Cape Town</w:t>
      </w:r>
    </w:p>
    <w:p>
      <w:pPr>
        <w:pStyle w:val="FirstParagraph"/>
      </w:pPr>
      <w:r>
        <w:t xml:space="preserve">Dear Esteemed Members of the Scholarship Selection Committee,</w:t>
      </w:r>
    </w:p>
    <w:p>
      <w:pPr>
        <w:pStyle w:val="BodyText"/>
      </w:pPr>
      <w:r>
        <w:t xml:space="preserve">With profound enthusiasm and deep respect for South Africa's pioneering medical research landscape, I am writing to formally submit my application for the prestigious Medical Researcher Scholarship at the Cape Town Medical Research Foundation. As an emerging scientist committed to advancing healthcare solutions in resource-limited settings, I have long admired Cape Town’s unique position as a global hub where cutting-edge research converges with urgent public health needs in South Africa. This Scholarship Application Letter represents not merely an academic pursuit, but a strategic commitment to contributing meaningfully to the region’s most pressing health challenges through evidence-based medical innovation.</w:t>
      </w:r>
    </w:p>
    <w:p>
      <w:pPr>
        <w:pStyle w:val="BodyText"/>
      </w:pPr>
      <w:r>
        <w:t xml:space="preserve">My academic journey has been meticulously aligned with preparing me for impactful medical research within the South Africa Cape Town ecosystem. I hold a Master of Science in Molecular Medicine from the University of Cape Town (UCT), where I graduated with distinction while conducting thesis research on HIV-associated comorbidities under Professor Linda-Gail Bekker’s esteemed supervision at the Desmond Tutu HIV Centre. This experience revealed how deeply interconnected medical research, community health, and socioeconomic factors are in our context—particularly in Cape Town’s vibrant yet stratified healthcare environment. My MSc project culminated in a publication in the</w:t>
      </w:r>
      <w:r>
        <w:t xml:space="preserve"> </w:t>
      </w:r>
      <w:r>
        <w:rPr>
          <w:iCs/>
          <w:i/>
        </w:rPr>
        <w:t xml:space="preserve">South African Medical Journal</w:t>
      </w:r>
      <w:r>
        <w:t xml:space="preserve">, examining novel biomarkers for tuberculosis-HIV co-infection among Western Cape populations—a critical intersection given that South Africa bears 20% of global TB burden.</w:t>
      </w:r>
    </w:p>
    <w:p>
      <w:pPr>
        <w:pStyle w:val="BodyText"/>
      </w:pPr>
      <w:r>
        <w:t xml:space="preserve">What distinguishes my approach to medical research is my unwavering focus on translational outcomes. During my clinical internship at Groote Schuur Hospital, I witnessed firsthand how theoretical breakthroughs often fail to reach communities most affected by diseases like malaria and antimicrobial resistance. This motivated me to co-establish a community-based data collection initiative in Khayelitsha, collaborating with the University of Cape Town’s Population Health Research Institute. We developed mobile health tools for real-time monitoring of childhood malnutrition—a project later adopted by the Western Cape Department of Health as a pilot model. These experiences solidified my conviction that medical research must be community-embedded, which is why I am specifically drawn to South Africa Cape Town’s unique capacity to bridge academic rigor with on-the-ground implementation.</w:t>
      </w:r>
    </w:p>
    <w:p>
      <w:pPr>
        <w:pStyle w:val="BodyText"/>
      </w:pPr>
      <w:r>
        <w:t xml:space="preserve">My proposed doctoral research at UCT’s School of Clinical Medicine—supported by this scholarship—will address a critical gap in maternal health outcomes for pregnant women living with HIV. Current South African guidelines lack context-specific protocols for managing antiretroviral therapy during pregnancy in Cape Town’s mixed urban-rural settings. I plan to leverage Cape Town’s exceptional research infrastructure: utilizing the National Health Laboratory Service (NHLS) biobank, partnering with the South African Medical Research Council (SAMRC)’s Cape Town node, and collaborating with clinics in Philippi and Nyanga. This project will directly align with the</w:t>
      </w:r>
      <w:r>
        <w:t xml:space="preserve"> </w:t>
      </w:r>
      <w:r>
        <w:rPr>
          <w:iCs/>
          <w:i/>
        </w:rPr>
        <w:t xml:space="preserve">South Africa National Department of Health Strategic Plan 2019–2024</w:t>
      </w:r>
      <w:r>
        <w:t xml:space="preserve">, targeting a 50% reduction in mother-to-child HIV transmission by 2030—a goal I am determined to advance through rigorous, locally relevant science.</w:t>
      </w:r>
    </w:p>
    <w:p>
      <w:pPr>
        <w:pStyle w:val="BodyText"/>
      </w:pPr>
      <w:r>
        <w:t xml:space="preserve">The Cape Town Medical Research Foundation’s scholarship is indispensable to this mission. Without financial support, I could not dedicate the necessary time to fieldwork across multiple clinics while maintaining my research integrity. The scholarship would cover 100% of tuition fees at UCT, provide essential laboratory consumables for my biomarker validation phase (estimated at ZAR 125,000), and fund community engagement workshops in township health centers—components excluded from standard university funding. More importantly, the Foundation’s reputation for fostering researcher-community partnerships ensures this support will be channeled into measurable public health impact rather than abstract academia. I am particularly inspired by your recent grant to Dr. Ntombi Mthembu on malaria vaccine efficacy in Cape Town peri-urban communities—a model I intend to emulate with my maternal health project.</w:t>
      </w:r>
    </w:p>
    <w:p>
      <w:pPr>
        <w:pStyle w:val="BodyText"/>
      </w:pPr>
      <w:r>
        <w:t xml:space="preserve">My commitment to South Africa extends beyond research; it is rooted in identity and responsibility. As a first-generation university graduate from Langa Township, I have seen how medical research can transform lives: my mother survived stage III breast cancer thanks to clinical trials at Tygerberg Hospital—a facility now central to my proposed study. This scholarship would enable me to become the researcher who develops solutions for communities like mine, where access barriers persist despite Cape Town’s world-class hospitals. My goal is not merely to earn a PhD but to establish a permanent research node at Stellenbosch University’s Faculty of Medicine, creating pathways for underrepresented youth in South Africa Cape Town through mentorship programs I will initiate.</w:t>
      </w:r>
    </w:p>
    <w:p>
      <w:pPr>
        <w:pStyle w:val="BodyText"/>
      </w:pPr>
      <w:r>
        <w:t xml:space="preserve">What sets my vision apart is the integration of traditional knowledge with Western medical science—a perspective vital for culturally safe research in our diverse context. My proposed methodology incorporates Elders’ wisdom on ancestral health practices into our quantitative study design, collaborating with the University of Cape Town’s Indigenous Knowledge Systems program. This approach has already garnered preliminary support from Xhosa community leaders in Masiphumelele, who expressed readiness to participate as co-researchers. It embodies South Africa’s</w:t>
      </w:r>
      <w:r>
        <w:t xml:space="preserve"> </w:t>
      </w:r>
      <w:r>
        <w:rPr>
          <w:iCs/>
          <w:i/>
        </w:rPr>
        <w:t xml:space="preserve">Human Rights Commission</w:t>
      </w:r>
      <w:r>
        <w:t xml:space="preserve"> </w:t>
      </w:r>
      <w:r>
        <w:t xml:space="preserve">principles for ethical research and addresses a key gap in current biomedical models.</w:t>
      </w:r>
    </w:p>
    <w:p>
      <w:pPr>
        <w:pStyle w:val="BodyText"/>
      </w:pPr>
      <w:r>
        <w:t xml:space="preserve">I recognize that the Cape Town Medical Research Foundation’s investment will yield exponential returns. My research directly targets Sustainable Development Goals 3.1–3.2 (maternal health and HIV/AIDS), while generating data to inform national policy revisions by 2026—accelerating South Africa’s journey toward universal health coverage. With your support, I will become a catalyst for change: an ethical Medical Researcher who produces knowledge that is both scientifically impeccable and socially transformative within the vibrant, complex tapestry of South Africa Cape Town.</w:t>
      </w:r>
    </w:p>
    <w:p>
      <w:pPr>
        <w:pStyle w:val="BodyText"/>
      </w:pPr>
      <w:r>
        <w:t xml:space="preserve">Thank you for considering my application. I have attached my CV, research proposal synopsis (5 pages), academic transcripts, and two letters of recommendation from UCT faculty members. I welcome the opportunity to discuss how my work aligns with your mission during an interview at your convenience. It would be an honor to contribute to Cape Town’s legacy as a beacon of innovative medical research in Africa.</w:t>
      </w:r>
    </w:p>
    <w:p>
      <w:pPr>
        <w:pStyle w:val="BodyText"/>
      </w:pPr>
      <w:r>
        <w:t xml:space="preserve">Sincerely,</w:t>
      </w:r>
    </w:p>
    <w:p>
      <w:pPr>
        <w:pStyle w:val="BodyText"/>
      </w:pPr>
      <w:r>
        <w:t xml:space="preserve">[Your Full Name]</w:t>
      </w:r>
      <w:r>
        <w:br/>
      </w:r>
      <w:r>
        <w:t xml:space="preserve">Medical Researcher Candidate</w:t>
      </w:r>
      <w:r>
        <w:br/>
      </w:r>
      <w:r>
        <w:t xml:space="preserve">University of Cape Town, MSc (Molecular Medicine)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2026-07-25T02:43:08Z</dcterms:created>
  <dcterms:modified xsi:type="dcterms:W3CDTF">2026-07-25T02:43:08Z</dcterms:modified>
</cp:coreProperties>
</file>

<file path=docProps/custom.xml><?xml version="1.0" encoding="utf-8"?>
<Properties xmlns="http://schemas.openxmlformats.org/officeDocument/2006/custom-properties" xmlns:vt="http://schemas.openxmlformats.org/officeDocument/2006/docPropsVTypes"/>
</file>