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Mokgatle</w:t>
      </w:r>
    </w:p>
    <w:p>
      <w:pPr>
        <w:pStyle w:val="BodyText"/>
      </w:pPr>
      <w:r>
        <w:t xml:space="preserve">Scholarship Committee Chairperson</w:t>
      </w:r>
    </w:p>
    <w:p>
      <w:pPr>
        <w:pStyle w:val="BodyText"/>
      </w:pPr>
      <w:r>
        <w:t xml:space="preserve">Johannesburg Research Foundation (JRF)</w:t>
      </w:r>
    </w:p>
    <w:p>
      <w:pPr>
        <w:pStyle w:val="BodyText"/>
      </w:pPr>
      <w:r>
        <w:t xml:space="preserve">240 Commissioner Street, Braamfontein</w:t>
      </w:r>
    </w:p>
    <w:p>
      <w:pPr>
        <w:pStyle w:val="BodyText"/>
      </w:pPr>
      <w:r>
        <w:t xml:space="preserve">Johannesburg, 2000 South Africa</w:t>
      </w:r>
    </w:p>
    <w:bookmarkStart w:id="20" w:name="X6d7bc3ab18e2031e727a155dcb69bb6f17b1a9c"/>
    <w:p>
      <w:pPr>
        <w:pStyle w:val="Heading2"/>
      </w:pPr>
      <w:r>
        <w:t xml:space="preserve">Subject: Formal Application for Medical Research Scholarship in South Africa Johannesburg</w:t>
      </w:r>
    </w:p>
    <w:p>
      <w:pPr>
        <w:pStyle w:val="FirstParagraph"/>
      </w:pPr>
      <w:r>
        <w:t xml:space="preserve">Dear Dr. Mokgatle and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Advanced Medical Research Fellowship at the Johannesburg Research Foundation, with the unequivocal intention of pursuing groundbreaking research as a dedicated</w:t>
      </w:r>
      <w:r>
        <w:t xml:space="preserve"> </w:t>
      </w:r>
      <w:r>
        <w:rPr>
          <w:bCs/>
          <w:b/>
        </w:rPr>
        <w:t xml:space="preserve">Medical Researcher</w:t>
      </w:r>
      <w:r>
        <w:t xml:space="preserve"> </w:t>
      </w:r>
      <w:r>
        <w:t xml:space="preserve">within the vibrant academic and clinical ecosystem of</w:t>
      </w:r>
      <w:r>
        <w:t xml:space="preserve"> </w:t>
      </w:r>
      <w:r>
        <w:rPr>
          <w:bCs/>
          <w:b/>
        </w:rPr>
        <w:t xml:space="preserve">South Africa Johannesburg</w:t>
      </w:r>
      <w:r>
        <w:t xml:space="preserve">. With a profound commitment to addressing health disparities in resource-limited settings and an unwavering dedication to scientific excellence, I believe this scholarship represents the pivotal opportunity to contribute meaningfully to South Africa's healthcare transformation.</w:t>
      </w:r>
    </w:p>
    <w:p>
      <w:pPr>
        <w:pStyle w:val="BodyText"/>
      </w:pPr>
      <w:r>
        <w:t xml:space="preserve">My academic journey has been meticulously structured around medical research with a specific focus on infectious diseases prevalent in Southern Africa. I hold a Master of Science in Tropical Medicine from the University of Cape Town, where my thesis on "Antimicrobial Resistance Patterns in Rural Tuberculosis Outbreaks" earned distinction for its fieldwork conducted across Limpopo Province. My undergraduate degree in Biomedical Sciences (cum laude) at Wits University established my foundation in molecular diagnostics and epidemiological modeling – skills directly applicable to the critical health challenges confronting</w:t>
      </w:r>
      <w:r>
        <w:t xml:space="preserve"> </w:t>
      </w:r>
      <w:r>
        <w:rPr>
          <w:bCs/>
          <w:b/>
        </w:rPr>
        <w:t xml:space="preserve">South Africa Johannesburg</w:t>
      </w:r>
      <w:r>
        <w:t xml:space="preserve">. What distinguishes my trajectory is not merely academic achievement, but a decade-long immersion in community health initiatives across Soweto, where I witnessed firsthand how research gaps perpetuate inequities in HIV/AIDS management and maternal healthcare.</w:t>
      </w:r>
    </w:p>
    <w:p>
      <w:pPr>
        <w:pStyle w:val="BodyText"/>
      </w:pPr>
      <w:r>
        <w:t xml:space="preserve">The urgency of my proposed research – "Precision Interventions for Co-Infections in Urban Underserved Populations: A Johannesburg Cohort Study" – aligns precisely with the Johannesburg Research Foundation's strategic focus on high-impact public health solutions. As a city grappling with one of Africa's highest burdens of HIV-TB co-infection (estimated 5.8 million people affected), Johannesburg presents a unique laboratory for research that can generate immediately applicable insights. My methodology integrates genomic sequencing, mobile health data analytics, and community participatory design – techniques I've refined during my clinical research assistantship at the Chris Hani Baragwanath Hospital. This approach directly addresses the Foundation's priority areas: reducing diagnostic delays in complex cases and developing context-appropriate treatment protocols for South Africa's most vulnerable communities.</w:t>
      </w:r>
    </w:p>
    <w:p>
      <w:pPr>
        <w:pStyle w:val="BodyText"/>
      </w:pPr>
      <w:r>
        <w:t xml:space="preserve">My application transcends personal academic aspirations; it embodies a commitment to ethical, locally-driven innovation. While pursuing this fellowship, I will collaborate with the University of Johannesburg’s Centre for Infectious Disease Research (CIDR) and the National Health Laboratory Service (NHLS), leveraging Johannesburg's world-class research infrastructure. Crucially, I have secured preliminary agreements with three community health centers in Alexandra Township and Diepsloot – underscoring my ability to translate academic research into tangible community benefits. This scholarship will eliminate financial barriers that currently prevent me from fully dedicating 18 months to fieldwork in Johannesburg's most challenging settings, where data collection demands on-the-ground presence rather than remote analysis.</w:t>
      </w:r>
    </w:p>
    <w:p>
      <w:pPr>
        <w:pStyle w:val="BodyText"/>
      </w:pPr>
      <w:r>
        <w:t xml:space="preserve">What sets my vision apart is its deep integration with South Africa's National Health Research Strategy (NHRSA). My research design explicitly incorporates the "Community of Practice" model recommended by the Department of Health to ensure findings are co-created with traditional healers, community health workers, and local clinics. In Johannesburg – where cultural context dictates healthcare engagement – this methodology is not optional but essential. For instance, my proposed use of WhatsApp-based symptom monitoring (developed with input from township health committees) has already been piloted in 200 households during my previous fieldwork with the South African Medical Research Council, yielding a 37% reduction in missed appointments. This community-centric approach exemplifies how I will ensure that as a</w:t>
      </w:r>
      <w:r>
        <w:t xml:space="preserve"> </w:t>
      </w:r>
      <w:r>
        <w:rPr>
          <w:bCs/>
          <w:b/>
        </w:rPr>
        <w:t xml:space="preserve">Medical Researcher</w:t>
      </w:r>
      <w:r>
        <w:t xml:space="preserve">, my work remains anchored in Johannesburg's social fabric rather than detached from it.</w:t>
      </w:r>
    </w:p>
    <w:p>
      <w:pPr>
        <w:pStyle w:val="BodyText"/>
      </w:pPr>
      <w:r>
        <w:t xml:space="preserve">The financial dimension of this application warrants emphasis. As an independent researcher without institutional funding, the scholarship would cover 100% of my research costs: R185,000 for genomic sequencing at JRF's state-of-the-art facility; R45,000 for community engagement stipends to 52 health workers; and R67,500 for data analysis software. This investment represents exceptional value – every Rand spent will generate data directly informing the Gauteng Department of Health's 2030 HIV Elimination Strategy. Unlike many international scholars who conduct research "on" South Africa, my work is purposefully designed to be "for" Johannesburg and its communities, with all protocols approved by the University of Johannesburg Ethics Committee (Reference: UJEC/2023/1147).</w:t>
      </w:r>
    </w:p>
    <w:p>
      <w:pPr>
        <w:pStyle w:val="BodyText"/>
      </w:pPr>
      <w:r>
        <w:t xml:space="preserve">My long-term vision extends beyond this fellowship. I intend to establish the first urban co-infection research unit at a public hospital in Johannesburg within five years, directly building on this scholarship's foundation. This unit will train 15+ local researchers annually – addressing South Africa's critical shortage of medical scientists – and develop tools specifically for low-resource settings like those prevalent across Johannesburg. My track record includes three peer-reviewed publications in *African Journal of Infectious Diseases* and a recent presentation at the South African Society for Microbiology conference, demonstrating my capacity to produce research that impacts policy.</w:t>
      </w:r>
    </w:p>
    <w:p>
      <w:pPr>
        <w:pStyle w:val="BodyText"/>
      </w:pPr>
      <w:r>
        <w:t xml:space="preserve">I have attached comprehensive documentation: transcripts, letters of recommendation from Prof. Naledi Molefe (Director of CIDR) and Dr. Thabo Khumalo (Head of TB Services at Chris Hani Hospital), a detailed budget proposal, and ethics approval certificates. What I cannot attach is the passion forged in Johannesburg's communities – the urgency I feel when seeing mothers with undiagnosed co-infections in Soweto clinics, or hearing community health workers describe how delayed diagnoses fuel stigma and transmission.</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promise to South Africa Johannesburg. A promise to transform research from a privilege into a tool for justice. I am prepared to dedicate myself fully to this mission, ensuring every R200 of this scholarship generates measurable health outcomes in our city's most marginalized neighborhoods. Thank you for considering my application with the urgency it demands – and for investing in a Medical Researcher committed to Johannesburg’s health future.</w:t>
      </w:r>
    </w:p>
    <w:p>
      <w:pPr>
        <w:pStyle w:val="BodyText"/>
      </w:pPr>
      <w:r>
        <w:t xml:space="preserve">Sincerely,</w:t>
      </w:r>
    </w:p>
    <w:p>
      <w:pPr>
        <w:pStyle w:val="BodyText"/>
      </w:pPr>
      <w:r>
        <w:rPr>
          <w:bCs/>
          <w:b/>
        </w:rPr>
        <w:t xml:space="preserve">Dr. Kwame Nkosi</w:t>
      </w:r>
    </w:p>
    <w:p>
      <w:pPr>
        <w:pStyle w:val="BodyText"/>
      </w:pPr>
      <w:r>
        <w:t xml:space="preserve">Medical Researcher | MSc, Tropical Medicine (UCT)</w:t>
      </w:r>
    </w:p>
    <w:p>
      <w:pPr>
        <w:pStyle w:val="BodyText"/>
      </w:pPr>
      <w:r>
        <w:t xml:space="preserve">Email: kwame.nkosi@uj.ac.za | Cell: +27 83 123 4567</w:t>
      </w:r>
    </w:p>
    <w:p>
      <w:pPr>
        <w:pStyle w:val="BodyText"/>
      </w:pPr>
      <w:r>
        <w:t xml:space="preserve">LinkedIn: linkedin.com/in/kwamenkosi-medresearch</w:t>
      </w:r>
    </w:p>
    <w:p>
      <w:pPr>
        <w:pStyle w:val="BodyText"/>
      </w:pPr>
      <w:r>
        <w:t xml:space="preserve">"Research without community is just data. Data with community is hope." – Johannesburg Community Health Workers' Collective,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in South Africa Johannesburg</dc:title>
  <dc:creator/>
  <dc:language>en</dc:language>
  <cp:keywords/>
  <dcterms:created xsi:type="dcterms:W3CDTF">2026-06-05T06:55:31Z</dcterms:created>
  <dcterms:modified xsi:type="dcterms:W3CDTF">2026-06-05T06:55:31Z</dcterms:modified>
</cp:coreProperties>
</file>

<file path=docProps/custom.xml><?xml version="1.0" encoding="utf-8"?>
<Properties xmlns="http://schemas.openxmlformats.org/officeDocument/2006/custom-properties" xmlns:vt="http://schemas.openxmlformats.org/officeDocument/2006/docPropsVTypes"/>
</file>