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Spain</w:t>
      </w:r>
      <w:r>
        <w:t xml:space="preserve"> </w:t>
      </w:r>
      <w:r>
        <w:t xml:space="preserve">Valencia</w:t>
      </w:r>
    </w:p>
    <w:bookmarkStart w:id="22" w:name="scholarship-application-letter"/>
    <w:p>
      <w:pPr>
        <w:pStyle w:val="Heading1"/>
      </w:pPr>
      <w:r>
        <w:t xml:space="preserve">SCHOLARSHIP APPLICATION LETTER</w:t>
      </w:r>
    </w:p>
    <w:bookmarkStart w:id="21" w:name="Xcca05701f4f7bee1239fe4d2ea787cca5852aa4"/>
    <w:p>
      <w:pPr>
        <w:pStyle w:val="Heading2"/>
      </w:pPr>
      <w:r>
        <w:t xml:space="preserve">FOR MEDICAL RESEARCHER POSITION IN SPAIN VALENCIA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Valencia Health Research Foundation</w:t>
      </w:r>
    </w:p>
    <w:p>
      <w:pPr>
        <w:pStyle w:val="BodyText"/>
      </w:pPr>
      <w:r>
        <w:t xml:space="preserve">Carrer de l'Almirall, 10</w:t>
      </w:r>
    </w:p>
    <w:p>
      <w:pPr>
        <w:pStyle w:val="BodyText"/>
      </w:pPr>
      <w:r>
        <w:t xml:space="preserve">46017 Valencia, Spain</w:t>
      </w:r>
    </w:p>
    <w:bookmarkStart w:id="20" w:name="X7f043f700d1c843f7746af97b31af34144292f5"/>
    <w:p>
      <w:pPr>
        <w:pStyle w:val="Heading3"/>
      </w:pPr>
      <w:r>
        <w:t xml:space="preserve">Subject: Formal Application for Medical Researcher Scholarship in Spain Valencia</w:t>
      </w:r>
    </w:p>
    <w:p>
      <w:pPr>
        <w:pStyle w:val="FirstParagraph"/>
      </w:pPr>
      <w:r>
        <w:t xml:space="preserve">To the Esteemed Scholarship Committee,</w:t>
      </w:r>
    </w:p>
    <w:p>
      <w:pPr>
        <w:pStyle w:val="BodyText"/>
      </w:pPr>
      <w:r>
        <w:t xml:space="preserve">It is with profound enthusiasm and deep respect for the pioneering medical research ecosystem of Spain that I submit this</w:t>
      </w:r>
      <w:r>
        <w:t xml:space="preserve"> </w:t>
      </w:r>
      <w:r>
        <w:rPr>
          <w:bCs/>
          <w:b/>
        </w:rPr>
        <w:t xml:space="preserve">Scholarship Application Letter</w:t>
      </w:r>
      <w:r>
        <w:t xml:space="preserve"> </w:t>
      </w:r>
      <w:r>
        <w:t xml:space="preserve">seeking financial support to pursue my doctoral studies as a</w:t>
      </w:r>
      <w:r>
        <w:t xml:space="preserve"> </w:t>
      </w:r>
      <w:r>
        <w:rPr>
          <w:iCs/>
          <w:i/>
        </w:rPr>
        <w:t xml:space="preserve">Medical Researcher</w:t>
      </w:r>
      <w:r>
        <w:t xml:space="preserve"> </w:t>
      </w:r>
      <w:r>
        <w:t xml:space="preserve">at the prestigious Valencia Biomedical Research Institute (VIBI) in</w:t>
      </w:r>
      <w:r>
        <w:t xml:space="preserve"> </w:t>
      </w:r>
      <w:r>
        <w:rPr>
          <w:bCs/>
          <w:b/>
        </w:rPr>
        <w:t xml:space="preserve">Spain Valencia</w:t>
      </w:r>
      <w:r>
        <w:t xml:space="preserve">. Having dedicated seven years to translational oncology research across four continents, I now stand at a pivotal moment where the unique scientific infrastructure of</w:t>
      </w:r>
      <w:r>
        <w:t xml:space="preserve"> </w:t>
      </w:r>
      <w:r>
        <w:rPr>
          <w:bCs/>
          <w:b/>
        </w:rPr>
        <w:t xml:space="preserve">Spain Valencia</w:t>
      </w:r>
      <w:r>
        <w:t xml:space="preserve"> </w:t>
      </w:r>
      <w:r>
        <w:t xml:space="preserve">offers an unparalleled opportunity to advance my career while contributing meaningfully to global health challenges.</w:t>
      </w:r>
    </w:p>
    <w:p>
      <w:pPr>
        <w:pStyle w:val="BodyText"/>
      </w:pPr>
      <w:r>
        <w:t xml:space="preserve">The decision to apply for this scholarship stems from my unwavering commitment to addressing healthcare disparities in Mediterranean populations, particularly in gastrointestinal cancers where mortality rates exceed European averages by 23%. My master's thesis at the University of Barcelona—published in</w:t>
      </w:r>
      <w:r>
        <w:t xml:space="preserve"> </w:t>
      </w:r>
      <w:r>
        <w:rPr>
          <w:iCs/>
          <w:i/>
        </w:rPr>
        <w:t xml:space="preserve">Journal of Translational Medicine</w:t>
      </w:r>
      <w:r>
        <w:t xml:space="preserve"> </w:t>
      </w:r>
      <w:r>
        <w:t xml:space="preserve">(2021)—identified epigenetic biomarkers linked to early-stage colorectal cancer progression among Valencian patients. This work, conducted under Professor Elena Montserrat's mentorship, revealed how regional dietary patterns interact with genetic susceptibility—a finding that resonates deeply with my aspiration to establish a research group focused on precision medicine for Spain's aging population. Now, I seek the VIBI scholarship not merely as financial aid but as an investment in collaborative science that aligns perfectly with Valencia’s strategic vision for 2030.</w:t>
      </w:r>
    </w:p>
    <w:p>
      <w:pPr>
        <w:pStyle w:val="BodyText"/>
      </w:pPr>
      <w:r>
        <w:t xml:space="preserve">What makes</w:t>
      </w:r>
      <w:r>
        <w:t xml:space="preserve"> </w:t>
      </w:r>
      <w:r>
        <w:rPr>
          <w:bCs/>
          <w:b/>
        </w:rPr>
        <w:t xml:space="preserve">Spain Valencia</w:t>
      </w:r>
      <w:r>
        <w:t xml:space="preserve"> </w:t>
      </w:r>
      <w:r>
        <w:t xml:space="preserve">uniquely compelling is its integrated research environment. Unlike isolated academic hubs elsewhere, the city’s scientific corridor—spanning from the University of Valencia’s Medical School to the Biomedical Research Centre (CIBER) and Valencian Oncology Hospital—fosters seamless collaboration between clinicians and basic scientists. This ecosystem is precisely where my proposed research on "Dietary Metabolites as Modulators of Immune Response in Gastric Cancer" will thrive. The VIBI scholarship would grant me access to their state-of-the-art metabolomics lab and the Valencian Health Institute’s biobank containing 15,000 patient samples from our target demographic—critical resources unavailable at my current institution. Moreover, Valencia’s Mediterranean climate and cultural vibrancy provide an ideal setting for sustained scientific productivity, where I can balance rigorous work with the community engagement essential to ethical medical research.</w:t>
      </w:r>
    </w:p>
    <w:p>
      <w:pPr>
        <w:pStyle w:val="BodyText"/>
      </w:pPr>
      <w:r>
        <w:t xml:space="preserve">My qualifications position me to maximize this opportunity. As a lead author on three NIH-funded projects examining gut microbiome interactions in cancer therapy resistance, I bring expertise in next-generation sequencing and statistical modeling. During my postdoctoral fellowship at Karolinska Institutet, I developed a machine learning framework that improved predictive accuracy for immunotherapy response by 34%—a methodology directly applicable to the VIBI’s current EU Horizon Europe project on personalized cancer vaccines. Crucially, I have already forged preliminary partnerships with Dr. Javier García at Hospital Clínico Universitario de Valencia, who has committed to providing clinical validation data for my proposed studies. This pre-existing collaboration demonstrates not only my proactive approach but also the tangible readiness of the</w:t>
      </w:r>
      <w:r>
        <w:t xml:space="preserve"> </w:t>
      </w:r>
      <w:r>
        <w:rPr>
          <w:bCs/>
          <w:b/>
        </w:rPr>
        <w:t xml:space="preserve">Spain Valencia</w:t>
      </w:r>
      <w:r>
        <w:t xml:space="preserve"> </w:t>
      </w:r>
      <w:r>
        <w:t xml:space="preserve">research community to welcome me as a contributing member.</w:t>
      </w:r>
    </w:p>
    <w:p>
      <w:pPr>
        <w:pStyle w:val="BodyText"/>
      </w:pPr>
      <w:r>
        <w:t xml:space="preserve">The financial aspect is equally critical. Pursuing doctoral training in Spain requires significant investment beyond standard tuition fees—the VIBI scholarship would cover laboratory costs (€25,000 annually), essential consumables, and international conference attendance (including ESMO Congress in Barcelona). Without this support, I would face a 42% income reduction through teaching assistantships, diverting crucial time from research. More importantly, the scholarship’s stipend structure aligns with Spain’s</w:t>
      </w:r>
      <w:r>
        <w:t xml:space="preserve"> </w:t>
      </w:r>
      <w:r>
        <w:rPr>
          <w:iCs/>
          <w:i/>
        </w:rPr>
        <w:t xml:space="preserve">Plan de Recuperación</w:t>
      </w:r>
      <w:r>
        <w:t xml:space="preserve">, which prioritizes health innovation as an economic driver. By funding my work on gastric cancer—a condition affecting over 180,000 Valencians annually—the scholarship directly supports regional health priorities while generating data for the European Reference Network for Rare Diseases.</w:t>
      </w:r>
    </w:p>
    <w:p>
      <w:pPr>
        <w:pStyle w:val="BodyText"/>
      </w:pPr>
      <w:r>
        <w:t xml:space="preserve">I am acutely aware that successful</w:t>
      </w:r>
      <w:r>
        <w:t xml:space="preserve"> </w:t>
      </w:r>
      <w:r>
        <w:rPr>
          <w:iCs/>
          <w:i/>
        </w:rPr>
        <w:t xml:space="preserve">Medical Researcher</w:t>
      </w:r>
      <w:r>
        <w:t xml:space="preserve"> </w:t>
      </w:r>
      <w:r>
        <w:t xml:space="preserve">development transcends technical skills. During my tenure at King’s College London, I co-founded "Science in Society," a program engaging elderly communities in dementia prevention research—a project later adopted by Valencia’s municipal health service. This experience taught me to translate complex science into actionable public health insights, a skill vital for implementing my proposed study on dietary interventions. My fluency in Spanish (DELE C1), Catalan, and English ensures immediate integration into the VIBI team and facilitates outreach to rural Valencian communities often excluded from clinical research. I have also secured preliminary ethics approval from Spain’s National Health Research Ethics Committee, expediting the research timeline.</w:t>
      </w:r>
    </w:p>
    <w:p>
      <w:pPr>
        <w:pStyle w:val="BodyText"/>
      </w:pPr>
      <w:r>
        <w:t xml:space="preserve">Looking ahead, my vision extends beyond my PhD. The scholarship would catalyze a 10-year trajectory: establishing the "Valencia Precision Oncology Group" to develop culturally tailored diagnostic tools for Mediterranean populations. This aligns perfectly with Spain’s National Strategy for Health Research (2021-2030), which identifies gastrointestinal cancer as a priority area. The outcomes—potentially including a clinical decision-support tool adopted by 5 regional hospitals—would position</w:t>
      </w:r>
      <w:r>
        <w:t xml:space="preserve"> </w:t>
      </w:r>
      <w:r>
        <w:rPr>
          <w:bCs/>
          <w:b/>
        </w:rPr>
        <w:t xml:space="preserve">Spain Valencia</w:t>
      </w:r>
      <w:r>
        <w:t xml:space="preserve"> </w:t>
      </w:r>
      <w:r>
        <w:t xml:space="preserve">as an international leader in precision medicine while addressing local health inequities. My long-term goal is to secure the Ramón y Cajal Researcher grant, establishing a permanent lab at VIBI that recruits students from underrepresented backgrounds in the Valencian Community.</w:t>
      </w:r>
    </w:p>
    <w:p>
      <w:pPr>
        <w:pStyle w:val="BodyText"/>
      </w:pPr>
      <w:r>
        <w:t xml:space="preserve">I am not merely applying for a scholarship; I seek to become an enduring contributor to</w:t>
      </w:r>
      <w:r>
        <w:t xml:space="preserve"> </w:t>
      </w:r>
      <w:r>
        <w:rPr>
          <w:bCs/>
          <w:b/>
        </w:rPr>
        <w:t xml:space="preserve">Spain Valencia</w:t>
      </w:r>
      <w:r>
        <w:t xml:space="preserve">’s scientific legacy. The city’s fusion of historic academic tradition (the University of Valencia founded 1499) and modern innovation—evidenced by its recent designation as Europe’s Smart City Health Leader—creates the ideal incubator for this work. I have attached my CV, research proposal, letters of support from Dr. Montserrat and Dr. García, and the ethics approval certificate for your review.</w:t>
      </w:r>
    </w:p>
    <w:p>
      <w:pPr>
        <w:pStyle w:val="BodyText"/>
      </w:pPr>
      <w:r>
        <w:t xml:space="preserve">Thank you for considering my</w:t>
      </w:r>
      <w:r>
        <w:t xml:space="preserve"> </w:t>
      </w:r>
      <w:r>
        <w:rPr>
          <w:bCs/>
          <w:b/>
        </w:rPr>
        <w:t xml:space="preserve">Scholarship Application Letter</w:t>
      </w:r>
      <w:r>
        <w:t xml:space="preserve">. I welcome the opportunity to discuss how my expertise as a</w:t>
      </w:r>
      <w:r>
        <w:t xml:space="preserve"> </w:t>
      </w:r>
      <w:r>
        <w:rPr>
          <w:iCs/>
          <w:i/>
        </w:rPr>
        <w:t xml:space="preserve">Medical Researcher</w:t>
      </w:r>
      <w:r>
        <w:t xml:space="preserve"> </w:t>
      </w:r>
      <w:r>
        <w:t xml:space="preserve">can advance the mission of Spain Valencia’s research community. I will contact your office within 10 business days to schedule an interview at your convenience.</w:t>
      </w:r>
    </w:p>
    <w:p>
      <w:pPr>
        <w:pStyle w:val="BodyText"/>
      </w:pPr>
      <w:r>
        <w:t xml:space="preserve">Sincerely,</w:t>
      </w:r>
    </w:p>
    <w:p>
      <w:pPr>
        <w:pStyle w:val="BodyText"/>
      </w:pPr>
      <w:r>
        <w:t xml:space="preserve">[Your Full Name]</w:t>
      </w:r>
    </w:p>
    <w:p>
      <w:pPr>
        <w:pStyle w:val="BodyText"/>
      </w:pPr>
      <w:r>
        <w:t xml:space="preserve">[Your Academic Title/Current Position]</w:t>
      </w:r>
    </w:p>
    <w:p>
      <w:pPr>
        <w:pStyle w:val="BodyText"/>
      </w:pPr>
      <w:r>
        <w:t xml:space="preserve">Word Count: 897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in Spain Valencia</dc:title>
  <dc:creator/>
  <dc:language>en</dc:language>
  <cp:keywords/>
  <dcterms:created xsi:type="dcterms:W3CDTF">2025-12-11T06:58:42Z</dcterms:created>
  <dcterms:modified xsi:type="dcterms:W3CDTF">2025-12-11T06:58:42Z</dcterms:modified>
</cp:coreProperties>
</file>

<file path=docProps/custom.xml><?xml version="1.0" encoding="utf-8"?>
<Properties xmlns="http://schemas.openxmlformats.org/officeDocument/2006/custom-properties" xmlns:vt="http://schemas.openxmlformats.org/officeDocument/2006/docPropsVTypes"/>
</file>