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6160f7ea2b23372e321b9a91ece1fedbe5ae8a2"/>
    <w:p>
      <w:pPr>
        <w:pStyle w:val="Heading1"/>
      </w:pPr>
      <w:r>
        <w:t xml:space="preserve">Scholarship Application Letter: Pursuing Excellence in Medical Research at the Heart of Sudan Khartoum</w:t>
      </w:r>
    </w:p>
    <w:p>
      <w:pPr>
        <w:pStyle w:val="FirstParagraph"/>
      </w:pPr>
      <w:r>
        <w:t xml:space="preserve">Dear Scholarship Selection Committee,</w:t>
      </w:r>
    </w:p>
    <w:p>
      <w:pPr>
        <w:pStyle w:val="BodyText"/>
      </w:pPr>
      <w:r>
        <w:t xml:space="preserve">It is with profound enthusiasm and unwavering commitment to advancing public health in my homeland that I submit this Scholarship Application Letter for the prestigious [Scholarship Name] program. As an aspiring Medical Researcher deeply rooted in Sudan Khartoum, I am writing to express my fervent dedication to conducting transformative research that directly addresses the critical health challenges facing our communities, particularly within the vibrant yet resource-constrained environment of Khartoum, Sudan.</w:t>
      </w:r>
    </w:p>
    <w:p>
      <w:pPr>
        <w:pStyle w:val="BodyText"/>
      </w:pPr>
      <w:r>
        <w:t xml:space="preserve">My academic journey has been meticulously oriented towards understanding and alleviating the burden of infectious diseases and maternal health crises that disproportionately affect populations in urban centers like Sudan Khartoum. Having earned my Bachelor’s degree in Medical Sciences with honors from the University of Khartoum, I immersed myself in fieldwork across Omdurman's sprawling informal settlements, where I witnessed firsthand the devastating impact of neglected tropical diseases and limited access to diagnostic tools. This experience crystallized my resolve to become a Medical Researcher equipped not only with scientific rigor but also with deep contextual understanding. My subsequent Master’s research at Khartoum National University focused on optimizing rapid diagnostic test protocols for malaria in high-transmission urban zones—a project directly relevant to Khartoum's epidemiological landscape, where seasonal outbreaks strain already overburdened clinics. I am now poised to elevate this work through advanced doctoral research, and your scholarship represents the indispensable catalyst for this next phase.</w:t>
      </w:r>
    </w:p>
    <w:p>
      <w:pPr>
        <w:pStyle w:val="BodyText"/>
      </w:pPr>
      <w:r>
        <w:t xml:space="preserve">My proposed research, titled "Integrating Mobile Health Technologies with Community-Based Surveillance Systems for Early Detection of Epidemic Threats in Sudan Khartoum," addresses a critical gap. Khartoum, as the political, economic, and healthcare hub of Sudan, faces unique pressures: rapid urbanization leading to overcrowded neighborhoods with poor sanitation; climate-related shifts exacerbating vector-borne diseases; and fragmented health information systems that delay outbreak response. Current surveillance mechanisms are largely paper-based and centralized at facilities like the National Center for Diseases Control (NCDC), often resulting in 7-10 day lags before data reaches decision-makers during critical windows. My project will develop a low-cost, SMS-based mobile application co-designed with community health workers (CHWs) from Khartoum’s diverse districts. This tool will enable real-time symptom reporting from households to local clinics and the NCDC, leveraging existing mobile networks to bypass infrastructure limitations. Crucially, the research design prioritizes ethical data handling for Sudanese populations and incorporates training for CHWs—many of whom are women from communities like Khashm al-Qirbah—to ensure sustainable adoption within Khartoum’s social fabric.</w:t>
      </w:r>
    </w:p>
    <w:p>
      <w:pPr>
        <w:pStyle w:val="BodyText"/>
      </w:pPr>
      <w:r>
        <w:t xml:space="preserve">The significance of this work cannot be overstated for Sudan Khartoum. In 2023, the World Health Organization reported that respiratory infections and malaria accounted for over 40% of outpatient visits in Khartoum’s primary health centers, with delayed diagnosis contributing to preventable mortality. My research directly targets this issue by aiming to reduce surveillance response times by at least 50%, thereby enabling faster resource deployment during outbreaks. Furthermore, it empowers local communities—particularly women who form the backbone of Khartoum’s CHW networks—to become active agents in their own health security. This aligns perfectly with Sudan’s National Health Policy 2019-2030, which prioritizes "community-centered health service delivery." The scholarship would fund my doctoral studies at [University Name], providing access to advanced biostatistics training and partnerships with Khartoum-based institutions like the Faculty of Medicine, University of Khartoum, and the Sudanese Center for Disease Control. Essential resources such as smartphone acquisition for CHWs, cloud infrastructure setup compliant with Sudan’s data regulations, and community engagement workshops would be directly supported by these funds.</w:t>
      </w:r>
    </w:p>
    <w:p>
      <w:pPr>
        <w:pStyle w:val="BodyText"/>
      </w:pPr>
      <w:r>
        <w:t xml:space="preserve">My commitment to Sudan Khartoum extends far beyond this research phase. I am not applying for a scholarship to pursue knowledge in isolation; I am seeking the expertise to return immediately as a Medical Researcher embedded within Khartoum’s healthcare ecosystem. Upon completion, I will join the faculty at the University of Khartoum’s Department of Epidemiology, establishing a dedicated urban health surveillance unit focused on scaling my mobile platform across Greater Khartoum. I have already initiated discussions with key stakeholders—including the Ministry of Health and local NGOs like "Sudan Health Initiative"—to ensure seamless implementation. My long-term vision includes training a new generation of Sudanese Medical Researchers capable of designing context-specific solutions, thereby building institutional capacity that outlasts my individual project.</w:t>
      </w:r>
    </w:p>
    <w:p>
      <w:pPr>
        <w:pStyle w:val="BodyText"/>
      </w:pPr>
      <w:r>
        <w:t xml:space="preserve">Having grown up navigating Khartoum’s dynamic streets—from the bustling markets of Bab al-Sudan to the serene Nile banks near Al-Azhar University—I understand the intricate tapestry of cultural, economic, and environmental factors shaping health outcomes here. This local perspective is not merely an asset; it is a necessity for effective research. I am acutely aware that my success as a Medical Researcher in Sudan Khartoum will be measured not by publications alone, but by tangible reductions in disease burden and strengthened community resilience—outcomes that require humility, cultural intelligence, and unwavering dedication to our people’s wellbeing. The investment you make through this scholarship would yield exponential returns: empowering one researcher to catalyze systemic change for millions across Sudan Khartoum.</w:t>
      </w:r>
    </w:p>
    <w:p>
      <w:pPr>
        <w:pStyle w:val="BodyText"/>
      </w:pPr>
      <w:r>
        <w:t xml:space="preserve">My academic record (GPA: 3.8/4.0), field experience, and concrete research proposal demonstrate my readiness to excel in this program and deliver impactful results. I have attached a detailed research plan, letters of recommendation from Professors at the University of Khartoum, and evidence of community partnerships to support this application. I am deeply honored by your consideration and stand ready to discuss how my vision as an emerging Medical Researcher aligns with your mission to foster scientific excellence that serves humanity’s most urgent needs—especially in the resilient heartland of Sudan Khartoum.</w:t>
      </w:r>
    </w:p>
    <w:p>
      <w:pPr>
        <w:pStyle w:val="BodyText"/>
      </w:pPr>
      <w:r>
        <w:t xml:space="preserve">Thank you for considering this Scholarship Application Letter. I eagerly await the opportunity to contribute my skills and passion to advancing medical research in Sudan, for the people of Khartoum, and for a healthier future across our beloved nation.</w:t>
      </w:r>
    </w:p>
    <w:p>
      <w:pPr>
        <w:pStyle w:val="BodyText"/>
      </w:pPr>
      <w:r>
        <w:t xml:space="preserve">Sincerely,</w:t>
      </w:r>
    </w:p>
    <w:p>
      <w:pPr>
        <w:pStyle w:val="BodyText"/>
      </w:pPr>
      <w:r>
        <w:br/>
      </w:r>
    </w:p>
    <w:p>
      <w:pPr>
        <w:pStyle w:val="BodyText"/>
      </w:pPr>
      <w:r>
        <w:t xml:space="preserve">[Your Full Name]</w:t>
      </w:r>
    </w:p>
    <w:p>
      <w:pPr>
        <w:pStyle w:val="BodyText"/>
      </w:pPr>
      <w:r>
        <w:t xml:space="preserve">Medical Researcher Candidate | University of Khartoum</w:t>
      </w:r>
    </w:p>
    <w:p>
      <w:pPr>
        <w:pStyle w:val="BodyText"/>
      </w:pPr>
      <w:r>
        <w:t xml:space="preserve">Email: [your.email@university.edu] | Phone: [+249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Sudan Khartoum</dc:title>
  <dc:creator/>
  <dc:language>en</dc:language>
  <cp:keywords/>
  <dcterms:created xsi:type="dcterms:W3CDTF">2025-12-11T08:41:01Z</dcterms:created>
  <dcterms:modified xsi:type="dcterms:W3CDTF">2025-12-11T08:41:01Z</dcterms:modified>
</cp:coreProperties>
</file>

<file path=docProps/custom.xml><?xml version="1.0" encoding="utf-8"?>
<Properties xmlns="http://schemas.openxmlformats.org/officeDocument/2006/custom-properties" xmlns:vt="http://schemas.openxmlformats.org/officeDocument/2006/docPropsVTypes"/>
</file>