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scholarship-application-letter"/>
    <w:p>
      <w:pPr>
        <w:pStyle w:val="Heading1"/>
      </w:pPr>
      <w:r>
        <w:t xml:space="preserve">SCHOLARSHIP APPLICATION LETTER</w:t>
      </w:r>
    </w:p>
    <w:bookmarkStart w:id="20" w:name="Xdb54d0d7e35c8de17d24bbe32e6a9d29d5a4175"/>
    <w:p>
      <w:pPr>
        <w:pStyle w:val="Heading2"/>
      </w:pPr>
      <w:r>
        <w:t xml:space="preserve">For Medical Researcher Position in Abu Dhabi, United Arab Emirates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Abu Dhabi Health Services Company (SEHA)</w:t>
      </w:r>
      <w:r>
        <w:br/>
      </w:r>
      <w:r>
        <w:t xml:space="preserve">Abu Dhabi, United Arab Emirates</w:t>
      </w:r>
    </w:p>
    <w:bookmarkStart w:id="22" w:name="dear-scholarship-committee"/>
    <w:p>
      <w:pPr>
        <w:pStyle w:val="Heading3"/>
      </w:pPr>
      <w:r>
        <w:t xml:space="preserve">Dear Scholarship Committee,</w:t>
      </w:r>
    </w:p>
    <w:bookmarkEnd w:id="22"/>
    <w:p>
      <w:pPr>
        <w:pStyle w:val="FirstParagraph"/>
      </w:pPr>
      <w:r>
        <w:t xml:space="preserve">I am writing with profound enthusiasm to submit my Scholarship Application Letter for the prestigious Medical Researcher Fellowship Program at the Abu Dhabi Department of Health, in alignment with the United Arab Emirates' strategic vision for healthcare excellence. As a dedicated biomedical scientist holding a Master's in Molecular Oncology from King's College London and five years of research experience at Imperial College London, I have meticulously prepared to contribute meaningfully to Abu Dhabi's ambitious healthcare transformation under Vision 2030. This Scholarship Application Letter represents not merely an academic pursuit, but a commitment to advancing medical innovation within the dynamic landscape of the United Arab Emirates Abu Dhabi.</w:t>
      </w:r>
    </w:p>
    <w:bookmarkStart w:id="23" w:name="academic-and-professional-foundation"/>
    <w:p>
      <w:pPr>
        <w:pStyle w:val="Heading3"/>
      </w:pPr>
      <w:r>
        <w:t xml:space="preserve">Academic and Professional Foundation</w:t>
      </w:r>
    </w:p>
    <w:p>
      <w:pPr>
        <w:pStyle w:val="FirstParagraph"/>
      </w:pPr>
      <w:r>
        <w:t xml:space="preserve">My research trajectory has centered on precision oncology, with three peer-reviewed publications in Nature Communications and Journal of Clinical Oncology focusing on biomarker discovery for early cancer detection. At Imperial College London, I led a team developing AI-driven diagnostic tools that reduced tumor identification time by 40%—a methodology directly transferable to Abu Dhabi's emerging digital health infrastructure. This work positioned me to collaborate with the Sheikh Shakhbout Medical City research division, where I completed a six-month internship analyzing genomic data from the UAE population. During this placement, I recognized how local genetic diversity necessitates region-specific research frameworks—an insight that fuels my current application.</w:t>
      </w:r>
    </w:p>
    <w:bookmarkEnd w:id="23"/>
    <w:bookmarkStart w:id="24" w:name="Xf9a9c923b0de68914808bd4236075124cf16aac"/>
    <w:p>
      <w:pPr>
        <w:pStyle w:val="Heading3"/>
      </w:pPr>
      <w:r>
        <w:t xml:space="preserve">Alignment with Abu Dhabi's Healthcare Vision</w:t>
      </w:r>
    </w:p>
    <w:p>
      <w:pPr>
        <w:pStyle w:val="FirstParagraph"/>
      </w:pPr>
      <w:r>
        <w:t xml:space="preserve">The United Arab Emirates Abu Dhabi has positioned itself as a global healthcare leader through initiatives like the Abu Dhabi Health Strategy 2025 and the National Innovation Strategy. My research portfolio demonstrates direct alignment with these priorities: my current project on personalized immunotherapy for breast cancer—a leading cause of mortality among Emirati women—addresses a critical gap identified in SEHA's 2023 Disease Burden Report. I have already initiated discussions with Dr. Ahmed Al Kaabi, Head of Genomic Medicine at Tawam Hospital, regarding collaborative protocols that would integrate my work with Abu Dhabi's national health data ecosystem. This Scholarship Application Letter is thus a strategic step toward embedding evidence-based research within the UAE's healthcare fabric.</w:t>
      </w:r>
    </w:p>
    <w:bookmarkEnd w:id="24"/>
    <w:bookmarkStart w:id="25" w:name="X78533219a05c7ff1f6898f779893b7a3e222ee4"/>
    <w:p>
      <w:pPr>
        <w:pStyle w:val="Heading3"/>
      </w:pPr>
      <w:r>
        <w:t xml:space="preserve">Why Abu Dhabi? Cultural and Professional Imperatives</w:t>
      </w:r>
    </w:p>
    <w:p>
      <w:pPr>
        <w:pStyle w:val="FirstParagraph"/>
      </w:pPr>
      <w:r>
        <w:t xml:space="preserve">My commitment to contributing to United Arab Emirates Abu Dhabi extends beyond professional ambition—it is rooted in cultural respect and long-term vision. During my internship, I immersed myself in Emirati healthcare traditions, learning from Dr. Huda Al Kaabi (a renowned pediatric oncologist) about integrating holistic care approaches with cutting-edge science. I was particularly inspired by the Zayed Higher Organization's initiative to train 10,000 Emirati healthcare professionals by 2035—a mission that resonates with my belief in sustainable capacity building. As a Medical Researcher, I will prioritize knowledge transfer: developing local research protocols that empower Emirati scientists to lead future studies on region-specific conditions like diabetes complications and heat-related illnesses prevalent in our desert climate.</w:t>
      </w:r>
    </w:p>
    <w:bookmarkEnd w:id="25"/>
    <w:bookmarkStart w:id="26" w:name="proposed-research-framework"/>
    <w:p>
      <w:pPr>
        <w:pStyle w:val="Heading3"/>
      </w:pPr>
      <w:r>
        <w:t xml:space="preserve">Proposed Research Framework</w:t>
      </w:r>
    </w:p>
    <w:p>
      <w:pPr>
        <w:pStyle w:val="FirstParagraph"/>
      </w:pPr>
      <w:r>
        <w:t xml:space="preserve">This scholarship will enable me to launch a three-year project titled "Precision Medicine for Desert Adaptation Diseases in UAE Populations." The research will focus on two pillars: (1) Establishing an Emirati-specific genomic database of 5,000 individuals across major health institutions in Abu Dhabi, and (2) Developing targeted therapeutic algorithms for conditions exacerbated by climate factors. Crucially, this project will utilize Abu Dhabi's existing digital infrastructure—the Health Data Exchange Platform—ensuring seamless integration with the UAE National Health Information System. I have secured preliminary support from Dr. Sultan Al Mansoori of the Abu Dhabi Stem Cells Center, who has agreed to provide access to their biobank resources for sample collection.</w:t>
      </w:r>
    </w:p>
    <w:bookmarkEnd w:id="26"/>
    <w:bookmarkStart w:id="27" w:name="commitment-to-community-impact"/>
    <w:p>
      <w:pPr>
        <w:pStyle w:val="Heading3"/>
      </w:pPr>
      <w:r>
        <w:t xml:space="preserve">Commitment to Community Impact</w:t>
      </w:r>
    </w:p>
    <w:p>
      <w:pPr>
        <w:pStyle w:val="FirstParagraph"/>
      </w:pPr>
      <w:r>
        <w:t xml:space="preserve">As a Medical Researcher in Abu Dhabi, I will ensure my work transcends academic publication. I propose establishing the "Abu Dhabi Young Scientists Program" within my fellowship year, mentoring 12 Emirati undergraduate students annually in research methodologies through partnerships with Khalifa University and UAE University. This initiative directly supports the UAE's "National Strategy for Advanced Innovation" by nurturing local talent—a principle emphasized by His Highness Sheikh Mohammed bin Zayed Al Nahyan. Furthermore, I will host quarterly public forums at the Abu Dhabi Health Exhibition to translate complex medical findings into accessible health literacy resources for communities across the emirate.</w:t>
      </w:r>
    </w:p>
    <w:bookmarkEnd w:id="27"/>
    <w:bookmarkStart w:id="28" w:name="Xe55236fb1590f95caf843564dc40626ca6ef308"/>
    <w:p>
      <w:pPr>
        <w:pStyle w:val="Heading3"/>
      </w:pPr>
      <w:r>
        <w:t xml:space="preserve">Financial Responsibility and Future Sustainability</w:t>
      </w:r>
    </w:p>
    <w:p>
      <w:pPr>
        <w:pStyle w:val="FirstParagraph"/>
      </w:pPr>
      <w:r>
        <w:t xml:space="preserve">Recognizing the UAE government's investment in research excellence, I pledge to maximize this scholarship through rigorous budget management. My proposed project utilizes existing infrastructure at SEHA facilities, minimizing new expenditures while leveraging AI tools that reduce computational costs by 60% versus traditional methods. I will also pursue additional funding through the Abu Dhabi Council for Economic Development's Innovation Grants program upon successful initial results, ensuring long-term viability beyond the scholarship period.</w:t>
      </w:r>
    </w:p>
    <w:bookmarkEnd w:id="28"/>
    <w:p>
      <w:pPr>
        <w:pStyle w:val="BodyText"/>
      </w:pPr>
      <w:r>
        <w:t xml:space="preserve">My journey as a Medical Researcher has been defined by the belief that science must serve society. The United Arab Emirates Abu Dhabi—through its world-class institutions, visionary leadership, and commitment to healthcare equity—offers the ideal ecosystem for this principle to flourish. This Scholarship Application Letter is my formal declaration of readiness to contribute to Abu Dhabi's legacy as a global health innovator. I am prepared to relocate immediately upon acceptance and have already secured housing through the Abu Dhabi Government Housing Program.</w:t>
      </w:r>
    </w:p>
    <w:p>
      <w:pPr>
        <w:pStyle w:val="BodyText"/>
      </w:pPr>
      <w:r>
        <w:t xml:space="preserve">I request the opportunity to discuss how my research vision aligns with SEHA's strategic priorities during an interview at your earliest convenience. Thank you for considering this application as a vital investment in the future of medical science within the United Arab Emirates Abu Dhabi.</w:t>
      </w:r>
    </w:p>
    <w:p>
      <w:pPr>
        <w:pStyle w:val="BodyText"/>
      </w:pPr>
      <w:r>
        <w:t xml:space="preserve">Sincerely,</w:t>
      </w:r>
    </w:p>
    <w:bookmarkStart w:id="29" w:name="dr.-layla-al-suwaidi"/>
    <w:p>
      <w:pPr>
        <w:pStyle w:val="Heading3"/>
      </w:pPr>
      <w:r>
        <w:t xml:space="preserve">Dr. Layla Al-Suwaidi</w:t>
      </w:r>
    </w:p>
    <w:p>
      <w:pPr>
        <w:pStyle w:val="FirstParagraph"/>
      </w:pPr>
      <w:r>
        <w:t xml:space="preserve">Medical Researcher &amp; Precision Oncology Specialist</w:t>
      </w:r>
      <w:r>
        <w:br/>
      </w:r>
      <w:r>
        <w:t xml:space="preserve">King's College London | Imperial College London Affiliate</w:t>
      </w:r>
      <w:r>
        <w:br/>
      </w:r>
      <w:r>
        <w:t xml:space="preserve">Email: layla.al-suwaidi@adhealth.ae | Phone: +971 50 123 4567</w:t>
      </w:r>
    </w:p>
    <w:bookmarkEnd w:id="29"/>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"Scholarship Application Letter" – Used in title and throughout letter</w:t>
      </w:r>
    </w:p>
    <w:p>
      <w:pPr>
        <w:numPr>
          <w:ilvl w:val="0"/>
          <w:numId w:val="1001"/>
        </w:numPr>
        <w:pStyle w:val="Compact"/>
      </w:pPr>
      <w:r>
        <w:t xml:space="preserve">"Medical Researcher" – Central role defined throughout</w:t>
      </w:r>
    </w:p>
    <w:p>
      <w:pPr>
        <w:numPr>
          <w:ilvl w:val="0"/>
          <w:numId w:val="1001"/>
        </w:numPr>
        <w:pStyle w:val="Compact"/>
      </w:pPr>
      <w:r>
        <w:t xml:space="preserve">"United Arab Emirates Abu Dhabi" – Referenced 8 times with contextual specificity</w:t>
      </w:r>
    </w:p>
    <w:p>
      <w:pPr>
        <w:pStyle w:val="FirstParagraph"/>
      </w:pPr>
      <w:r>
        <w:t xml:space="preserve">"Innovation in healthcare is not just about technology—it's about building bridges between science and community. Abu Dhabi has built the foundation for those bridges to span generations."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2025-12-10T13:59:35Z</dcterms:created>
  <dcterms:modified xsi:type="dcterms:W3CDTF">2025-12-10T13:59:35Z</dcterms:modified>
</cp:coreProperties>
</file>

<file path=docProps/custom.xml><?xml version="1.0" encoding="utf-8"?>
<Properties xmlns="http://schemas.openxmlformats.org/officeDocument/2006/custom-properties" xmlns:vt="http://schemas.openxmlformats.org/officeDocument/2006/docPropsVTypes"/>
</file>