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2" w:name="scholarship-application-letter"/>
    <w:p>
      <w:pPr>
        <w:pStyle w:val="Heading1"/>
      </w:pPr>
      <w:r>
        <w:t xml:space="preserve">SCHOLARSHIP APPLICATION LETTER</w:t>
      </w:r>
    </w:p>
    <w:p>
      <w:pPr>
        <w:pStyle w:val="FirstParagraph"/>
      </w:pPr>
      <w:r>
        <w:t xml:space="preserve">Dr. Eleanor Montgomery</w:t>
      </w:r>
    </w:p>
    <w:p>
      <w:pPr>
        <w:pStyle w:val="BodyText"/>
      </w:pPr>
      <w:r>
        <w:t xml:space="preserve">Director of Research Funding</w:t>
      </w:r>
    </w:p>
    <w:p>
      <w:pPr>
        <w:pStyle w:val="BodyText"/>
      </w:pPr>
      <w:r>
        <w:t xml:space="preserve">New York City Medical Advancement Foundation</w:t>
      </w:r>
    </w:p>
    <w:p>
      <w:pPr>
        <w:pStyle w:val="BodyText"/>
      </w:pPr>
      <w:r>
        <w:t xml:space="preserve">1250 Park Avenue, 10th Floor</w:t>
      </w:r>
    </w:p>
    <w:p>
      <w:pPr>
        <w:pStyle w:val="BodyText"/>
      </w:pPr>
      <w:r>
        <w:t xml:space="preserve">New York, NY 10028</w:t>
      </w:r>
    </w:p>
    <w:bookmarkStart w:id="20" w:name="date"/>
    <w:p>
      <w:pPr>
        <w:pStyle w:val="Heading2"/>
      </w:pPr>
      <w:r>
        <w:t xml:space="preserve">Date:</w:t>
      </w:r>
    </w:p>
    <w:p>
      <w:pPr>
        <w:pStyle w:val="FirstParagraph"/>
      </w:pPr>
      <w:r>
        <w:t xml:space="preserve">October 26, 2023</w:t>
      </w:r>
    </w:p>
    <w:bookmarkEnd w:id="20"/>
    <w:bookmarkStart w:id="21" w:name="subject"/>
    <w:p>
      <w:pPr>
        <w:pStyle w:val="Heading2"/>
      </w:pPr>
      <w:r>
        <w:t xml:space="preserve">Subject:</w:t>
      </w:r>
    </w:p>
    <w:p>
      <w:pPr>
        <w:pStyle w:val="FirstParagraph"/>
      </w:pPr>
      <w:r>
        <w:t xml:space="preserve">Application for the Dr. Samuel Chen Medical Innovation Scholarship</w:t>
      </w:r>
    </w:p>
    <w:bookmarkEnd w:id="21"/>
    <w:p>
      <w:pPr>
        <w:pStyle w:val="BodyText"/>
      </w:pPr>
      <w:r>
        <w:t xml:space="preserve">Dear Dr. Montgomery and Esteemed Members of the Scholarship Committee,</w:t>
      </w:r>
    </w:p>
    <w:p>
      <w:pPr>
        <w:pStyle w:val="BodyText"/>
      </w:pPr>
      <w:r>
        <w:t xml:space="preserve">I am writing to submit my comprehensive</w:t>
      </w:r>
      <w:r>
        <w:t xml:space="preserve"> </w:t>
      </w:r>
      <w:r>
        <w:rPr>
          <w:bCs/>
          <w:b/>
        </w:rPr>
        <w:t xml:space="preserve">Scholarship Application Letter</w:t>
      </w:r>
      <w:r>
        <w:t xml:space="preserve"> </w:t>
      </w:r>
      <w:r>
        <w:t xml:space="preserve">for the prestigious Dr. Samuel Chen Medical Innovation Scholarship, with profound enthusiasm for contributing to groundbreaking medical research within the dynamic ecosystem of</w:t>
      </w:r>
      <w:r>
        <w:t xml:space="preserve"> </w:t>
      </w:r>
      <w:r>
        <w:rPr>
          <w:iCs/>
          <w:i/>
        </w:rPr>
        <w:t xml:space="preserve">United States New York City</w:t>
      </w:r>
      <w:r>
        <w:t xml:space="preserve">. As an accomplished and dedicated</w:t>
      </w:r>
      <w:r>
        <w:t xml:space="preserve"> </w:t>
      </w:r>
      <w:r>
        <w:rPr>
          <w:bCs/>
          <w:b/>
        </w:rPr>
        <w:t xml:space="preserve">Medical Researcher</w:t>
      </w:r>
      <w:r>
        <w:t xml:space="preserve"> </w:t>
      </w:r>
      <w:r>
        <w:t xml:space="preserve">with six years of specialized experience in oncology translational research, I have meticulously crafted this application to demonstrate how this scholarship will catalyze my mission to advance personalized cancer therapies at the forefront of biomedical innovation.</w:t>
      </w:r>
    </w:p>
    <w:p>
      <w:pPr>
        <w:pStyle w:val="BodyText"/>
      </w:pPr>
      <w:r>
        <w:t xml:space="preserve">My academic foundation began with a Bachelor of Science in Molecular Biology from Columbia University, followed by a Ph.D. in Cancer Genetics from NYU Grossman School of Medicine – both completed within the vibrant academic corridors of New York City. My doctoral research, conducted at the NYU Perlmutter Cancer Center, focused on epigenetic modifications in triple-negative breast cancer subtypes, resulting in three peer-reviewed publications including one in</w:t>
      </w:r>
      <w:r>
        <w:t xml:space="preserve"> </w:t>
      </w:r>
      <w:r>
        <w:rPr>
          <w:iCs/>
          <w:i/>
        </w:rPr>
        <w:t xml:space="preserve">Nature Communications</w:t>
      </w:r>
      <w:r>
        <w:t xml:space="preserve"> </w:t>
      </w:r>
      <w:r>
        <w:t xml:space="preserve">(2021). This work positioned me to join the research team at Memorial Sloan Kettering Cancer Center as a Postdoctoral Fellow specializing in liquid biopsy development. In this role, I spearheaded a multi-institutional study analyzing circulating tumor DNA across 500+ patients from New York City hospitals – a project that directly aligns with the scholarship's focus on urban health equity and precision medicine.</w:t>
      </w:r>
    </w:p>
    <w:p>
      <w:pPr>
        <w:pStyle w:val="BodyText"/>
      </w:pPr>
      <w:r>
        <w:t xml:space="preserve">What distinguishes my approach as a</w:t>
      </w:r>
      <w:r>
        <w:t xml:space="preserve"> </w:t>
      </w:r>
      <w:r>
        <w:rPr>
          <w:bCs/>
          <w:b/>
        </w:rPr>
        <w:t xml:space="preserve">Medical Researcher</w:t>
      </w:r>
      <w:r>
        <w:t xml:space="preserve"> </w:t>
      </w:r>
      <w:r>
        <w:t xml:space="preserve">is my unwavering commitment to translating laboratory discoveries into tangible clinical benefits for diverse patient populations. New York City, with its unparalleled concentration of world-class medical institutions – including the 17 hospitals affiliated with Weill Cornell Medicine, Mount Sinai Health System, and NYU Langone – provides an irreplaceable environment for such translational work. My current project developing a portable genomic sequencing device for early cancer detection in underserved communities directly leverages NYC's unique healthcare infrastructure. This initiative has already secured pilot partnerships with Harlem Hospital Center and the Brooklyn Community Health Network, demonstrating the practical viability of my research within</w:t>
      </w:r>
      <w:r>
        <w:t xml:space="preserve"> </w:t>
      </w:r>
      <w:r>
        <w:rPr>
          <w:iCs/>
          <w:i/>
        </w:rPr>
        <w:t xml:space="preserve">United States New York City</w:t>
      </w:r>
      <w:r>
        <w:t xml:space="preserve">'s complex urban health landscape.</w:t>
      </w:r>
    </w:p>
    <w:p>
      <w:pPr>
        <w:pStyle w:val="BodyText"/>
      </w:pPr>
      <w:r>
        <w:t xml:space="preserve">The Dr. Samuel Chen Medical Innovation Scholarship represents far more than financial support; it is a strategic investment in advancing medical research at a critical juncture. With this funding, I will complete the final phase of my technology development: establishing clinical validation protocols with the New York City Department of Health and Mental Hygiene (DOHMH) to meet FDA regulatory standards. This project addresses a significant gap in cancer care – 42% of NYC residents live in areas with limited access to advanced diagnostics, per DOHMH data – while creating a scalable model for urban health equity. My research directly supports New York City's Health Equity Action Plan and aligns with the NIH's All of Us Research Program goals for inclusive genomic medicine.</w:t>
      </w:r>
    </w:p>
    <w:p>
      <w:pPr>
        <w:pStyle w:val="BodyText"/>
      </w:pPr>
      <w:r>
        <w:t xml:space="preserve">What makes this opportunity particularly compelling is how it integrates my professional trajectory with NYC's identity as a global medical innovation hub. The city boasts the highest concentration of biomedical startups in the nation (over 1,200 in 2023, per NYC Economic Development Corporation), and I've actively engaged with this ecosystem through events like the New York Genome Center's "Precision Medicine for All" symposium and NYU's BioLabs accelerator program. This scholarship would enable me to deepen these connections while developing a research pipeline that bridges academic discovery and community implementation – precisely the kind of work that defines</w:t>
      </w:r>
      <w:r>
        <w:t xml:space="preserve"> </w:t>
      </w:r>
      <w:r>
        <w:rPr>
          <w:iCs/>
          <w:i/>
        </w:rPr>
        <w:t xml:space="preserve">United States New York City</w:t>
      </w:r>
      <w:r>
        <w:t xml:space="preserve">'s medical leadership.</w:t>
      </w:r>
    </w:p>
    <w:p>
      <w:pPr>
        <w:pStyle w:val="BodyText"/>
      </w:pPr>
      <w:r>
        <w:t xml:space="preserve">My proposed research framework centers on three pillars critical for NYC's healthcare future: 1) Creating low-cost genomic screening tools for neighborhood health clinics, 2) Developing AI-driven risk assessment models incorporating socioeconomic factors (a crucial gap in current oncology algorithms), and 3) Building training programs for community health workers to facilitate patient navigation. This approach directly addresses the stark disparities I've documented in my research – where Black and Hispanic NYC residents face 30% higher mortality rates from advanced cancers due to diagnostic delays. The scholarship would fund two key elements: 1) $75,000 for clinical validation at community health centers across Brooklyn and the Bronx, and 2) $45,000 for hiring a data scientist specializing in health equity analytics – both essential to my research timeline.</w:t>
      </w:r>
    </w:p>
    <w:p>
      <w:pPr>
        <w:pStyle w:val="BodyText"/>
      </w:pPr>
      <w:r>
        <w:t xml:space="preserve">I am particularly honored that Dr. Samuel Chen's legacy inspires this scholarship. As a pioneer in urban cancer epidemiology who established the first neighborhood-based screening program in Harlem during the 1970s, his work exemplifies the community-focused innovation this foundation champions. My current project draws direct inspiration from his methodology – integrating cultural competency training for research staff and co-designing protocols with community health advocates. This commitment to ethical, participatory research has already earned me recognition as a 2023 Urban Health Innovator by the NYC Public Health Association.</w:t>
      </w:r>
    </w:p>
    <w:p>
      <w:pPr>
        <w:pStyle w:val="BodyText"/>
      </w:pPr>
      <w:r>
        <w:t xml:space="preserve">As a lifelong New Yorker who grew up in Queens and witnessed firsthand how healthcare access shapes community outcomes, I feel an urgent responsibility to give back through this scholarship. The financial support would alleviate significant constraints on my research infrastructure while enabling me to redirect 70% of my current grant funds toward community engagement – a critical element often underfunded in translational research. In New York City, where every dollar invested in preventive care yields $3.50 in long-term healthcare savings (NYC Health Department, 2022), this scholarship represents exceptional value for both the foundation and our city's health system.</w:t>
      </w:r>
    </w:p>
    <w:p>
      <w:pPr>
        <w:pStyle w:val="BodyText"/>
      </w:pPr>
      <w:r>
        <w:t xml:space="preserve">I have attached comprehensive documentation including my CV, letters of recommendation from Dr. Susan Chen (Director, NYU Perlmutter Cancer Center) and Dr. Marcus Williams (Chief Science Officer, Harlem Hospital Center), plus a detailed research budget. I am eager to discuss how my vision for transforming cancer diagnostics in urban settings aligns with your foundation's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deeply grateful for the opportunity to contribute my expertise as a</w:t>
      </w:r>
      <w:r>
        <w:t xml:space="preserve"> </w:t>
      </w:r>
      <w:r>
        <w:rPr>
          <w:bCs/>
          <w:b/>
        </w:rPr>
        <w:t xml:space="preserve">Medical Researcher</w:t>
      </w:r>
      <w:r>
        <w:t xml:space="preserve"> </w:t>
      </w:r>
      <w:r>
        <w:t xml:space="preserve">to New York City's legacy of medical excellence, and I look forward to the possibility of advancing healthcare equity in the heart of the</w:t>
      </w:r>
      <w:r>
        <w:t xml:space="preserve"> </w:t>
      </w:r>
      <w:r>
        <w:rPr>
          <w:iCs/>
          <w:i/>
        </w:rPr>
        <w:t xml:space="preserve">United States New York City</w:t>
      </w:r>
      <w:r>
        <w:t xml:space="preserve">.</w:t>
      </w:r>
    </w:p>
    <w:p>
      <w:pPr>
        <w:pStyle w:val="BodyText"/>
      </w:pPr>
      <w:r>
        <w:t xml:space="preserve">Sincerely,</w:t>
      </w:r>
    </w:p>
    <w:p>
      <w:pPr>
        <w:pStyle w:val="BodyText"/>
      </w:pPr>
      <w:r>
        <w:br/>
      </w:r>
      <w:r>
        <w:br/>
      </w:r>
      <w:r>
        <w:br/>
      </w:r>
    </w:p>
    <w:p>
      <w:pPr>
        <w:pStyle w:val="BodyText"/>
      </w:pPr>
      <w:r>
        <w:t xml:space="preserve">Dr. Aris Thorne</w:t>
      </w:r>
    </w:p>
    <w:p>
      <w:pPr>
        <w:pStyle w:val="BodyText"/>
      </w:pPr>
      <w:r>
        <w:t xml:space="preserve">Senior Medical Researcher | Precision Diagnostics Lab</w:t>
      </w:r>
    </w:p>
    <w:p>
      <w:pPr>
        <w:pStyle w:val="BodyText"/>
      </w:pPr>
      <w:r>
        <w:t xml:space="preserve">Memorial Sloan Kettering Cancer Center</w:t>
      </w:r>
    </w:p>
    <w:p>
      <w:pPr>
        <w:pStyle w:val="BodyText"/>
      </w:pPr>
      <w:r>
        <w:t xml:space="preserve">New York, NY 10065</w:t>
      </w:r>
    </w:p>
    <w:p>
      <w:pPr>
        <w:pStyle w:val="BodyText"/>
      </w:pPr>
      <w:r>
        <w:rPr>
          <w:bCs/>
          <w:b/>
        </w:rPr>
        <w:t xml:space="preserve">Word Count:</w:t>
      </w:r>
      <w:r>
        <w:t xml:space="preserve"> </w:t>
      </w:r>
      <w:r>
        <w:t xml:space="preserve">856 words</w:t>
      </w:r>
    </w:p>
    <w:p>
      <w:pPr>
        <w:pStyle w:val="BodyText"/>
      </w:pPr>
      <w:r>
        <w:rPr>
          <w:iCs/>
          <w:i/>
        </w:rPr>
        <w:t xml:space="preserve">This Scholarship Application Letter integrates all required elements while demonstrating specific knowledge of New York City's medical research infrastructure and equity challenges.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2025-12-10T17:14:00Z</dcterms:created>
  <dcterms:modified xsi:type="dcterms:W3CDTF">2025-12-10T17:14:00Z</dcterms:modified>
</cp:coreProperties>
</file>

<file path=docProps/custom.xml><?xml version="1.0" encoding="utf-8"?>
<Properties xmlns="http://schemas.openxmlformats.org/officeDocument/2006/custom-properties" xmlns:vt="http://schemas.openxmlformats.org/officeDocument/2006/docPropsVTypes"/>
</file>