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Program</w:t>
      </w:r>
      <w:r>
        <w:t xml:space="preserve"> </w:t>
      </w:r>
      <w:r>
        <w:t xml:space="preserve">in</w:t>
      </w:r>
      <w:r>
        <w:t xml:space="preserve"> </w:t>
      </w:r>
      <w:r>
        <w:t xml:space="preserve">Berlin</w:t>
      </w:r>
    </w:p>
    <w:bookmarkStart w:id="21" w:name="Xe3cf13a03b0310318e0f99f5e88f2f175052cf7"/>
    <w:p>
      <w:pPr>
        <w:pStyle w:val="Heading1"/>
      </w:pPr>
      <w:r>
        <w:t xml:space="preserve">Scholarship Application Letter for Meteorologist Studies in Germany, Berlin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Office</w:t>
      </w:r>
      <w:r>
        <w:br/>
      </w:r>
      <w:r>
        <w:t xml:space="preserve">Freie Universität Berlin</w:t>
      </w:r>
      <w:r>
        <w:br/>
      </w:r>
      <w:r>
        <w:t xml:space="preserve">Arnimallee 6, 14195 Berlin, Germany</w:t>
      </w:r>
    </w:p>
    <w:bookmarkStart w:id="20" w:name="Xbfed4c43a57306a65f45135c8ac32a58341eae2"/>
    <w:p>
      <w:pPr>
        <w:pStyle w:val="Heading2"/>
      </w:pPr>
      <w:r>
        <w:t xml:space="preserve">Subject: Application for the International Climate Research Scholarship in Meteorology</w:t>
      </w:r>
    </w:p>
    <w:p>
      <w:pPr>
        <w:pStyle w:val="FirstParagraph"/>
      </w:pPr>
      <w:r>
        <w:t xml:space="preserve">To the Esteemed Members of the Admissions Committee,</w:t>
      </w:r>
    </w:p>
    <w:p>
      <w:pPr>
        <w:pStyle w:val="BodyText"/>
      </w:pPr>
      <w:r>
        <w:t xml:space="preserve">It is with profound enthusiasm and unwavering dedication that I submit my application for the International Climate Research Scholarship at Freie Universität Berlin. As an aspiring</w:t>
      </w:r>
      <w:r>
        <w:t xml:space="preserve"> </w:t>
      </w:r>
      <w:r>
        <w:rPr>
          <w:bCs/>
          <w:b/>
        </w:rPr>
        <w:t xml:space="preserve">Meteorologist</w:t>
      </w:r>
      <w:r>
        <w:t xml:space="preserve"> </w:t>
      </w:r>
      <w:r>
        <w:t xml:space="preserve">deeply committed to advancing atmospheric science in the context of global climate change, I have meticulously planned my academic trajectory to converge precisely on Germany’s world-leading research ecosystem in Berlin. This</w:t>
      </w:r>
      <w:r>
        <w:t xml:space="preserve"> </w:t>
      </w:r>
      <w:r>
        <w:rPr>
          <w:iCs/>
          <w:i/>
        </w:rPr>
        <w:t xml:space="preserve">Scholarship Application Letter</w:t>
      </w:r>
      <w:r>
        <w:t xml:space="preserve"> </w:t>
      </w:r>
      <w:r>
        <w:t xml:space="preserve">articulates not only my qualifications but also my compelling reasons for seeking this transformative opportunity within Germany’s vibrant scientific capital.</w:t>
      </w:r>
    </w:p>
    <w:p>
      <w:pPr>
        <w:pStyle w:val="BodyText"/>
      </w:pPr>
      <w:r>
        <w:t xml:space="preserve">My journey toward meteorology began during childhood, observing the dramatic weather shifts across my native India—a region increasingly vulnerable to climate-induced extremes. This early fascination evolved into rigorous academic pursuit: I earned a First-Class Honors Bachelor of Science in Atmospheric Sciences from the Indian Institute of Technology (IIT) Bombay, where I graduated with honors and received the Departmental Research Excellence Award for my thesis on monsoon variability modeling using satellite data. My master’s studies at the University of Delhi further refined my technical expertise, particularly in numerical weather prediction systems and climate data analysis. However, it was during a fieldwork internship with the Indian Meteorological Department (IMD) that I recognized the critical need for interdisciplinary approaches to atmospheric research—one that Germany excels in delivering through its integrated scientific framework.</w:t>
      </w:r>
    </w:p>
    <w:p>
      <w:pPr>
        <w:pStyle w:val="BodyText"/>
      </w:pPr>
      <w:r>
        <w:t xml:space="preserve">My decision to apply for this scholarship stems from Berlin’s unparalleled position as Europe’s epicenter of climate innovation. Germany is not merely a leader in meteorological science but a global catalyst for sustainable policy, exemplified by the Energiewende (energy transition) initiative and Berlin’s role in hosting pivotal UN climate summits. The city itself embodies this synergy: with institutions like the Deutscher Wetterdienst (DWD), Potsdam Institute for Climate Impact Research (PIK), and the European Centre for Medium-Range Weather Forecasts (ECMWF) just hours away, Berlin provides an unmatched environment where theoretical research seamlessly converges with real-world application. I am particularly drawn to Freie Universität Berlin’s Master’s Program in Climate Dynamics and Atmospheric Sciences—a program renowned for its cutting-edge climate modeling labs and partnerships with DWD. This program aligns perfectly with my goal to develop predictive frameworks for extreme weather events in urban settings, a pressing concern as Berlin expands its sustainable infrastructure under the "Climate Neutrality 2045" plan.</w:t>
      </w:r>
    </w:p>
    <w:p>
      <w:pPr>
        <w:pStyle w:val="BodyText"/>
      </w:pPr>
      <w:r>
        <w:t xml:space="preserve">What sets Germany apart for me is its holistic approach to climate science. Unlike programs that prioritize isolated research, German institutions foster collaboration across meteorology, environmental policy, and urban planning—exactly where my expertise needs growth. For instance, I have closely followed Professor Dr. Claudia Teutschbein’s work on hydrological extremes at FU Berlin and am eager to contribute to her team’s ongoing project analyzing climate risks for European megacities. In Germany, I would not only learn advanced techniques like high-resolution WRF (Weather Research and Forecasting) modeling but also engage with policymakers through the German Federal Ministry for Economic Affairs and Climate Action’s research networks. This integration of science and societal impact is absent in most academic settings—and precisely why Berlin must be the foundation of my career as a</w:t>
      </w:r>
      <w:r>
        <w:t xml:space="preserve"> </w:t>
      </w:r>
      <w:r>
        <w:rPr>
          <w:iCs/>
          <w:i/>
        </w:rPr>
        <w:t xml:space="preserve">Meteorologist</w:t>
      </w:r>
      <w:r>
        <w:t xml:space="preserve">.</w:t>
      </w:r>
    </w:p>
    <w:p>
      <w:pPr>
        <w:pStyle w:val="BodyText"/>
      </w:pPr>
      <w:r>
        <w:t xml:space="preserve">My technical proficiency includes proficiency in Python (with libraries like SciPy and xarray for climate data analysis), experience with ERA5 reanalysis datasets, and hands-on work with Doppler radar systems during IMD field campaigns. I have also completed certification courses in GIS applications for environmental monitoring at the German Aerospace Center (DLR) online platform—a testament to my proactive engagement with German scientific resources even before application. My goal is to specialize in urban climate resilience, developing early-warning systems for heatwaves and flash floods that could directly support Berlin’s climate adaptation strategies. This scholarship would provide critical funding for my research on microclimate modeling in densely populated areas, which requires access to FU Berlin’s supercomputing cluster—a resource unavailable at my current institution.</w:t>
      </w:r>
    </w:p>
    <w:p>
      <w:pPr>
        <w:pStyle w:val="BodyText"/>
      </w:pPr>
      <w:r>
        <w:t xml:space="preserve">Choosing Germany over other destinations was a deliberate decision rooted in respect for its scientific culture. German universities emphasize methodical rigor and collaborative excellence—values I embody through my publication record (two peer-reviewed papers on monsoon patterns in the Journal of Climate Dynamics) and volunteer work mentoring high school students in atmospheric sciences at IIT Bombay. Moreover, my commitment to learning German is non-negotiable; I have achieved A2 level fluency through online courses and am enrolling in a Berlin-based intensive course upon arrival. This linguistic preparation will enable me to fully integrate into the academic community and contribute meaningfully to interdisciplinary teams—a necessity for success in Germany’s collaborative research landscape.</w:t>
      </w:r>
    </w:p>
    <w:p>
      <w:pPr>
        <w:pStyle w:val="BodyText"/>
      </w:pPr>
      <w:r>
        <w:t xml:space="preserve">Financially, this scholarship is pivotal. While I have secured partial funding from my home university, it falls short of covering tuition fees and Berlin’s living costs. The International Climate Research Scholarship would alleviate this burden, allowing me to focus entirely on research rather than part-time work—a commitment that aligns with Germany’s emphasis on academic immersion. More importantly, it represents an investment in a</w:t>
      </w:r>
      <w:r>
        <w:t xml:space="preserve"> </w:t>
      </w:r>
      <w:r>
        <w:rPr>
          <w:iCs/>
          <w:i/>
        </w:rPr>
        <w:t xml:space="preserve">Meteorologist</w:t>
      </w:r>
      <w:r>
        <w:t xml:space="preserve"> </w:t>
      </w:r>
      <w:r>
        <w:t xml:space="preserve">who will leverage German expertise to address climate challenges far beyond Berlin’s borders. My long-term vision is to establish a climate resilience hub for South Asia at the University of Delhi, using methodologies developed through my studies in Germany. I am eager to bring back Germany’s model of science-policy integration to foster global impact.</w:t>
      </w:r>
    </w:p>
    <w:p>
      <w:pPr>
        <w:pStyle w:val="BodyText"/>
      </w:pPr>
      <w:r>
        <w:t xml:space="preserve">In closing, Berlin is not just a city on my application—it is the catalyst for realizing my potential as a globally responsible meteorologist. This scholarship would empower me to contribute fresh insights to Germany’s leadership in climate science while fulfilling my mission: to transform meteorological data into actionable solutions that protect communities worldwide. I am prepared to bring relentless dedication, cross-cultural adaptability, and technical skill to Freie Universität Berlin’s exceptional community. Thank you for considering this</w:t>
      </w:r>
      <w:r>
        <w:t xml:space="preserve"> </w:t>
      </w:r>
      <w:r>
        <w:rPr>
          <w:iCs/>
          <w:i/>
        </w:rPr>
        <w:t xml:space="preserve">Scholarship Application Letter</w:t>
      </w:r>
      <w:r>
        <w:t xml:space="preserve"> </w:t>
      </w:r>
      <w:r>
        <w:t xml:space="preserve">and the opportunity to join Germany’s forefront of atmospheric research in Berlin.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Program in Berlin</dc:title>
  <dc:creator/>
  <cp:keywords/>
  <dcterms:created xsi:type="dcterms:W3CDTF">2026-07-22T15:32:43Z</dcterms:created>
  <dcterms:modified xsi:type="dcterms:W3CDTF">2026-07-22T15:32:43Z</dcterms:modified>
</cp:coreProperties>
</file>

<file path=docProps/custom.xml><?xml version="1.0" encoding="utf-8"?>
<Properties xmlns="http://schemas.openxmlformats.org/officeDocument/2006/custom-properties" xmlns:vt="http://schemas.openxmlformats.org/officeDocument/2006/docPropsVTypes"/>
</file>