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METEOROLOGICAL STUDIES WITH FOCUS ON MYANMAR YANGON</w:t>
      </w:r>
    </w:p>
    <w:bookmarkEnd w:id="20"/>
    <w:p>
      <w:pPr>
        <w:pStyle w:val="BodyText"/>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Services Foundation of Myanmar (NMSFM)</w:t>
      </w:r>
      <w:r>
        <w:br/>
      </w:r>
      <w:r>
        <w:t xml:space="preserve">124-126 University Road, Dagon Township</w:t>
      </w:r>
      <w:r>
        <w:br/>
      </w:r>
      <w:r>
        <w:t xml:space="preserve">Yangon, Myanmar</w:t>
      </w:r>
    </w:p>
    <w:bookmarkStart w:id="21" w:name="Xafe6aaf360a4e914290cddfddc26157cff03ee6"/>
    <w:p>
      <w:pPr>
        <w:pStyle w:val="Heading2"/>
      </w:pPr>
      <w:r>
        <w:t xml:space="preserve">Subject: Comprehensive Scholarship Application for Meteorological Research and Development in Myanmar Yangon</w:t>
      </w:r>
    </w:p>
    <w:p>
      <w:pPr>
        <w:pStyle w:val="FirstParagraph"/>
      </w:pPr>
      <w:r>
        <w:t xml:space="preserve">To the Esteemed Members of the Scholarship Selection Committee,</w:t>
      </w:r>
    </w:p>
    <w:p>
      <w:pPr>
        <w:pStyle w:val="BodyText"/>
      </w:pPr>
      <w:r>
        <w:t xml:space="preserve">It is with profound enthusiasm and unwavering dedication that I submit my Scholarship Application Letter for the prestigious Advanced Meteorological Research Fellowship. As an aspiring Meteorologist deeply committed to advancing weather science in Myanmar Yangon, this opportunity represents a pivotal step toward transforming theoretical knowledge into actionable climate solutions for one of Southeast Asia's most vulnerable urban centers.</w:t>
      </w:r>
    </w:p>
    <w:p>
      <w:pPr>
        <w:pStyle w:val="BodyText"/>
      </w:pPr>
      <w:r>
        <w:t xml:space="preserve">My passion for meteorology crystallized during my undergraduate studies in Environmental Science at the University of Yangon, where I witnessed firsthand how extreme weather events devastate communities across Myanmar Yangon. In 2021, Cyclone Mora triggered catastrophic flooding that submerged 70% of downtown Yangon, displacing over 500,000 residents. As a volunteer with the Myanmar Red Cross during that crisis, I saw how inadequate forecasting systems left citizens without critical warnings. This experience ignited my resolve to become a professional Meteorologist whose work directly safeguards Yangon's population.</w:t>
      </w:r>
    </w:p>
    <w:p>
      <w:pPr>
        <w:pStyle w:val="BodyText"/>
      </w:pPr>
      <w:r>
        <w:t xml:space="preserve">Over the past three years, I have pursued rigorous academic training at the Yangon Institute of Technology (YIT), completing a B.Sc. in Atmospheric Sciences with honors. My thesis, "Microclimate Variability in Urban Heat Islands of Yangon: Implications for Climate Resilience," earned departmental recognition and was published in the Journal of Southeast Asian Meteorology. Through this research, I developed advanced skills in satellite data analysis (using MODIS and Sentinel-3 imagery), GIS mapping, and numerical weather prediction models—particularly the WRF model adapted for monsoon systems unique to Myanmar Yangon's delta geography.</w:t>
      </w:r>
    </w:p>
    <w:p>
      <w:pPr>
        <w:pStyle w:val="BodyText"/>
      </w:pPr>
      <w:r>
        <w:t xml:space="preserve">My commitment to Myanmar Yangon extends beyond academia. I've collaborated with the Department of Meteorology in Naypyidaw on field research projects, including installing low-cost IoT weather sensors across 15 neighborhoods in Kawhmu and Hlaing Tharyar townships. These installations provided real-time data that improved flood prediction accuracy by 32% during the 2023 monsoon season—a statistic verified by my co-authorship on the technical report "Urban Flood Forecasting in Yangon: A Community-Driven Approach." This work demonstrated how localized meteorological intelligence can save lives when integrated with community warning systems.</w:t>
      </w:r>
    </w:p>
    <w:p>
      <w:pPr>
        <w:pStyle w:val="BodyText"/>
      </w:pPr>
      <w:r>
        <w:t xml:space="preserve">Why a scholarship is essential for my trajectory as a Meteorologist in Myanmar Yangon cannot be overstated. The Advanced Meteorological Research Fellowship would enable me to pursue an M.Sc. in Climate Science at the University of Melbourne (with a focus on urban meteorology), which offers unparalleled expertise in monsoon dynamics and disaster risk reduction—critical knowledge gaps for Yangon's infrastructure challenges. Without financial support, I could not access this specialized training while simultaneously supporting my family as the sole provider following my father's passing. The scholarship would cover tuition, research materials, and travel for fieldwork in Myanmar Yangon’s deltaic regions—a necessity given that 60% of Yangon’s population resides in flood-prone zones.</w:t>
      </w:r>
    </w:p>
    <w:p>
      <w:pPr>
        <w:pStyle w:val="BodyText"/>
      </w:pPr>
      <w:r>
        <w:t xml:space="preserve">My long-term vision centers on establishing a dedicated urban meteorology unit within the National Meteorological Service of Myanmar. In Yangon, where rapid urbanization has intensified heat island effects (with temperatures up to 5°C higher than surrounding rural areas), this unit would develop hyperlocal forecasting systems for vulnerable communities. For example, I propose creating an app that delivers real-time flood and heatwave alerts via SMS—reaching 90% of Yangon’s population without smartphone access. This initiative aligns with Myanmar's National Climate Change Strategy (2021-2030) and the UN Sustainable Development Goals, particularly Goal 11 (Sustainable Cities).</w:t>
      </w:r>
    </w:p>
    <w:p>
      <w:pPr>
        <w:pStyle w:val="BodyText"/>
      </w:pPr>
      <w:r>
        <w:t xml:space="preserve">My academic foundation, field experience in Myanmar Yangon, and community engagement position me to maximize this scholarship’s impact. During my internship at the Myanmar Meteorological Department (MMD), I co-developed a training module for rural weather monitors that was later adopted by 8 townships across Ayeyarwady Region—demonstrating my ability to translate complex meteorology into actionable community tools. I am equally committed to gender inclusivity: 65% of my field data collection teams in Yangon comprised women from informal settlements, empowering them as climate change stewards.</w:t>
      </w:r>
    </w:p>
    <w:p>
      <w:pPr>
        <w:pStyle w:val="BodyText"/>
      </w:pPr>
      <w:r>
        <w:t xml:space="preserve">I recognize that the role of a Meteorologist in Myanmar Yangon transcends scientific analysis; it demands cultural intelligence and community trust. Having grown up in Kandawgyi Lake’s shadow—where I learned to read weather patterns through traditional Burmese agricultural wisdom—I understand that modern meteorology must honor indigenous knowledge while embracing innovation. My scholarship journey will bridge this duality: merging satellite data with village-level observation networks to build resilient forecasting systems that reflect Myanmar Yangon’s unique socio-ecological fabric.</w:t>
      </w:r>
    </w:p>
    <w:p>
      <w:pPr>
        <w:pStyle w:val="BodyText"/>
      </w:pPr>
      <w:r>
        <w:t xml:space="preserve">As I prepare to submit my Scholarship Application Letter, I am acutely aware that Yangon faces unprecedented climate pressures. With sea levels rising 2mm annually and monsoon intensity increasing by 18% since 2000 (per MMD reports), the need for locally grounded meteorological expertise has never been more urgent. This scholarship is not merely an academic opportunity—it is a lifeline for Yangon’s future security.</w:t>
      </w:r>
    </w:p>
    <w:p>
      <w:pPr>
        <w:pStyle w:val="BodyText"/>
      </w:pPr>
      <w:r>
        <w:t xml:space="preserve">My resume, academic transcripts, and three letters of recommendation from professors at YIT and MMD are enclosed. I welcome the opportunity to discuss how my vision as a Meteorologist aligns with NMSFM’s mission to make Myanmar Yangon climate-resilient. Thank you for considering this application; I am eager to contribute my skills toward protecting the people and landscapes of Myanmar Yangon through rigorous meteorological science.</w:t>
      </w:r>
    </w:p>
    <w:p>
      <w:pPr>
        <w:pStyle w:val="BodyText"/>
      </w:pPr>
      <w:r>
        <w:t xml:space="preserve">Sincerely,</w:t>
      </w:r>
    </w:p>
    <w:p>
      <w:pPr>
        <w:pStyle w:val="BodyText"/>
      </w:pPr>
      <w:r>
        <w:t xml:space="preserve">[Your Signature (if printed)]</w:t>
      </w:r>
      <w:r>
        <w:br/>
      </w:r>
      <w:r>
        <w:br/>
      </w:r>
      <w:r>
        <w:t xml:space="preserve">[Your Typed Name]</w:t>
      </w:r>
    </w:p>
    <w:p>
      <w:pPr>
        <w:pStyle w:val="BodyText"/>
      </w:pPr>
      <w:r>
        <w:t xml:space="preserve">Word Count: 847</w:t>
      </w:r>
    </w:p>
    <w:p>
      <w:pPr>
        <w:pStyle w:val="BodyText"/>
      </w:pPr>
      <w:r>
        <w:rPr>
          <w:bCs/>
          <w:b/>
        </w:rPr>
        <w:t xml:space="preserve">Scholarship Application Letter</w:t>
      </w:r>
      <w:r>
        <w:t xml:space="preserve"> </w:t>
      </w:r>
      <w:r>
        <w:t xml:space="preserve">|</w:t>
      </w:r>
      <w:r>
        <w:t xml:space="preserve"> </w:t>
      </w:r>
      <w:r>
        <w:rPr>
          <w:bCs/>
          <w:b/>
        </w:rPr>
        <w:t xml:space="preserve">Meteorologist</w:t>
      </w:r>
      <w:r>
        <w:t xml:space="preserve"> </w:t>
      </w:r>
      <w:r>
        <w:t xml:space="preserve">|</w:t>
      </w:r>
      <w:r>
        <w:t xml:space="preserve"> </w:t>
      </w:r>
      <w:r>
        <w:rPr>
          <w:bCs/>
          <w:b/>
        </w:rPr>
        <w:t xml:space="preserve">Myanmar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Myanmar Yangon</dc:title>
  <dc:creator/>
  <dc:language>en</dc:language>
  <cp:keywords/>
  <dcterms:created xsi:type="dcterms:W3CDTF">2026-07-21T04:47:59Z</dcterms:created>
  <dcterms:modified xsi:type="dcterms:W3CDTF">2026-07-21T04:47:59Z</dcterms:modified>
</cp:coreProperties>
</file>

<file path=docProps/custom.xml><?xml version="1.0" encoding="utf-8"?>
<Properties xmlns="http://schemas.openxmlformats.org/officeDocument/2006/custom-properties" xmlns:vt="http://schemas.openxmlformats.org/officeDocument/2006/docPropsVTypes"/>
</file>