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Xa56e7f42c4fc44280255deb1bc710d08a921884"/>
    <w:p>
      <w:pPr>
        <w:pStyle w:val="Heading1"/>
      </w:pPr>
      <w:r>
        <w:t xml:space="preserve">SCHOLARSHIP APPLICATION LETTER FOR METEOROLOGY STUDIES IN THAILAND BANGKOK</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Thailand Meteorological Department (TMD) Scholarship Program</w:t>
      </w:r>
      <w:r>
        <w:br/>
      </w:r>
      <w:r>
        <w:t xml:space="preserve">72/10 Phahonyothin Road, Samsen Nai, Phaya Thai</w:t>
      </w:r>
      <w:r>
        <w:br/>
      </w:r>
      <w:r>
        <w:t xml:space="preserve">Bangkok 10400, Thailand</w:t>
      </w:r>
    </w:p>
    <w:bookmarkStart w:id="20" w:name="Xef203fbbcb611d528943f3aa6dde4bd2cc952e0"/>
    <w:p>
      <w:pPr>
        <w:pStyle w:val="Heading2"/>
      </w:pPr>
      <w:r>
        <w:t xml:space="preserve">Subject: Formal Application for Meteorology Scholarship to Advance Climate Resilience in Thailand Bangkok</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Meteorology Research Scholarship at the Thailand Meteorological Department (TMD). As a dedicated aspiring</w:t>
      </w:r>
      <w:r>
        <w:t xml:space="preserve"> </w:t>
      </w:r>
      <w:r>
        <w:rPr>
          <w:bCs/>
          <w:b/>
        </w:rPr>
        <w:t xml:space="preserve">Meteorologist</w:t>
      </w:r>
      <w:r>
        <w:t xml:space="preserve"> </w:t>
      </w:r>
      <w:r>
        <w:t xml:space="preserve">with a deep commitment to climate science and disaster resilience, I believe this opportunity represents not merely an academic pursuit but a vital step toward addressing the urgent environmental challenges facing</w:t>
      </w:r>
      <w:r>
        <w:t xml:space="preserve"> </w:t>
      </w:r>
      <w:r>
        <w:rPr>
          <w:bCs/>
          <w:b/>
        </w:rPr>
        <w:t xml:space="preserve">Thailand Bangkok</w:t>
      </w:r>
      <w:r>
        <w:t xml:space="preserve">. My lifelong fascination with atmospheric systems has evolved into a mission to contribute meaningfully to Thailand's climate adaptation strategies, particularly in Southeast Asia's most vulnerable urban center.</w:t>
      </w:r>
    </w:p>
    <w:p>
      <w:pPr>
        <w:pStyle w:val="BodyText"/>
      </w:pPr>
      <w:r>
        <w:t xml:space="preserve">My academic journey began with a Bachelor of Science in Atmospheric Sciences from Chulalongkorn University, where I graduated with honors and was awarded the Dean’s Medal for Academic Excellence. During my undergraduate studies, I conducted field research on monsoon variability across Central Thailand, publishing two peer-reviewed papers in the International Journal of Climatology. My thesis, "Urban Heat Island Effects in Bangkok Metropolitan Region: Implications for Public Health," directly analyzed satellite data from TMD's climate monitoring stations. This work revealed that Bangkok's average urban temperature exceeds rural areas by 4-5°C during summer months—a critical insight for developing heat-action plans in this megacity of 11 million residents. The profound impact of my research on local policymakers, including a presentation to the Bangkok Metropolitan Administration, cemented my resolve to pursue advanced meteorological studies.</w:t>
      </w:r>
    </w:p>
    <w:p>
      <w:pPr>
        <w:pStyle w:val="BodyText"/>
      </w:pPr>
      <w:r>
        <w:t xml:space="preserve">What drives me is the unique vulnerability of</w:t>
      </w:r>
      <w:r>
        <w:t xml:space="preserve"> </w:t>
      </w:r>
      <w:r>
        <w:rPr>
          <w:bCs/>
          <w:b/>
        </w:rPr>
        <w:t xml:space="preserve">Thailand Bangkok</w:t>
      </w:r>
      <w:r>
        <w:t xml:space="preserve">. As Southeast Asia's economic hub and home to over 15% of Thailand's population, Bangkok faces compounding climate threats: intensified monsoon flooding, rising sea levels in coastal districts like Samut Prakan, and deadly heatwaves exacerbated by urbanization. In 2021 alone, flash floods displaced 430,000 residents across the metropolitan area. I have witnessed firsthand how inadequate forecasting systems lead to preventable disasters—I volunteered with the Thai Red Cross during Typhoon Chanthu's landfall in 2021 and saw communities without early warnings suffer disproportionate losses. This experience crystallized my purpose: To become a</w:t>
      </w:r>
      <w:r>
        <w:t xml:space="preserve"> </w:t>
      </w:r>
      <w:r>
        <w:rPr>
          <w:bCs/>
          <w:b/>
        </w:rPr>
        <w:t xml:space="preserve">Meteorologist</w:t>
      </w:r>
      <w:r>
        <w:t xml:space="preserve"> </w:t>
      </w:r>
      <w:r>
        <w:t xml:space="preserve">who bridges cutting-edge atmospheric science with actionable community solutions for</w:t>
      </w:r>
      <w:r>
        <w:t xml:space="preserve"> </w:t>
      </w:r>
      <w:r>
        <w:rPr>
          <w:bCs/>
          <w:b/>
        </w:rPr>
        <w:t xml:space="preserve">Thailand Bangkok</w:t>
      </w:r>
      <w:r>
        <w:t xml:space="preserve">.</w:t>
      </w:r>
    </w:p>
    <w:p>
      <w:pPr>
        <w:pStyle w:val="BodyText"/>
      </w:pPr>
      <w:r>
        <w:t xml:space="preserve">The TMD's scholarship program stands out as the ideal catalyst for this mission. Your institution’s leadership in the ASEAN Climate Services Network and pioneering work with AI-driven weather models align perfectly with my research interests. I propose to develop a forecasting framework specifically for Bangkok's complex terrain, integrating real-time IoT sensor data from 300+ urban monitoring points with TMD's Doppler radar systems. This system would predict flash flood risks 12-72 hours in advance—critical for the city’s drainage infrastructure upgrades. My previous work with Dr. Somchai Pongpolanont at Chula on machine learning for precipitation now, has provided a foundation for this project. The scholarship’s funding will enable me to access TMD's supercomputing resources and collaborate with experts like Dr. Nantarat Suthipradit, whose research on monsoon dynamics is groundbreaking.</w:t>
      </w:r>
    </w:p>
    <w:p>
      <w:pPr>
        <w:pStyle w:val="BodyText"/>
      </w:pPr>
      <w:r>
        <w:t xml:space="preserve">My commitment to</w:t>
      </w:r>
      <w:r>
        <w:t xml:space="preserve"> </w:t>
      </w:r>
      <w:r>
        <w:rPr>
          <w:bCs/>
          <w:b/>
        </w:rPr>
        <w:t xml:space="preserve">Thailand Bangkok</w:t>
      </w:r>
      <w:r>
        <w:t xml:space="preserve"> </w:t>
      </w:r>
      <w:r>
        <w:t xml:space="preserve">extends beyond academia. As a member of the Young Thai Scientists Network, I co-founded "Weather Warriors," a volunteer initiative training 200+ community leaders in basic climate literacy. In 2023, we organized workshops in vulnerable neighborhoods like Samphanthawong and Bang Kapi, teaching residents to interpret weather alerts through locally relevant language (e.g., translating flood warnings into Thai with street-level examples). One participant, Ms. Waraporn S., shared how the training helped her family evacuate during a severe storm—saving lives. This grassroots work confirms my belief that meteorological science must serve communities directly, not remain confined to laboratories.</w:t>
      </w:r>
    </w:p>
    <w:p>
      <w:pPr>
        <w:pStyle w:val="BodyText"/>
      </w:pPr>
      <w:r>
        <w:t xml:space="preserve">Why I Am Uniquely Prepared: My technical toolkit includes proficiency in Python (scikit-learn, TensorFlow), GIS software (ArcGIS Pro), and climate modeling (WRF-ARW). I've also completed the World Meteorological Organization’s Advanced Forecasting Course, where I developed a flood prediction module now being tested by TMD's operational team. Crucially, my fluency in Thai—both spoken and academic—and cultural understanding of Bangkok’s social fabric will allow me to navigate community needs authentically. Unlike many international candidates, I grew up near the Chao Phraya River in Nonthaburi, experiencing monsoons as a child. This lived experience fuels my technical rigor.</w:t>
      </w:r>
    </w:p>
    <w:p>
      <w:pPr>
        <w:pStyle w:val="BodyText"/>
      </w:pPr>
      <w:r>
        <w:t xml:space="preserve">Long-term, I envision establishing the Bangkok Climate Resilience Center at TMD—a hub where data scientists, urban planners and community representatives co-create solutions. My goal is to reduce flood-related fatalities by 30% in the city’s most at-risk districts within a decade. The scholarship isn’t just funding for my studies; it’s an investment in Thailand’s sustainable future. As Thailand prioritizes its Climate Change Master Plan 2018-2050, your support will empower me to contribute tangible value to national climate goals while honoring the legacy of TMD's pioneering meteorologists who have protected this nation for over a century.</w:t>
      </w:r>
    </w:p>
    <w:p>
      <w:pPr>
        <w:pStyle w:val="BodyText"/>
      </w:pPr>
      <w:r>
        <w:t xml:space="preserve">I respectfully submit this</w:t>
      </w:r>
      <w:r>
        <w:t xml:space="preserve"> </w:t>
      </w:r>
      <w:r>
        <w:rPr>
          <w:bCs/>
          <w:b/>
        </w:rPr>
        <w:t xml:space="preserve">Scholarship Application Letter</w:t>
      </w:r>
      <w:r>
        <w:t xml:space="preserve"> </w:t>
      </w:r>
      <w:r>
        <w:t xml:space="preserve">with profound gratitude for considering my candidacy. My academic record, field experience in</w:t>
      </w:r>
      <w:r>
        <w:t xml:space="preserve"> </w:t>
      </w:r>
      <w:r>
        <w:rPr>
          <w:bCs/>
          <w:b/>
        </w:rPr>
        <w:t xml:space="preserve">Thailand Bangkok</w:t>
      </w:r>
      <w:r>
        <w:t xml:space="preserve">, and unwavering dedication to the science of a</w:t>
      </w:r>
      <w:r>
        <w:t xml:space="preserve"> </w:t>
      </w:r>
      <w:r>
        <w:rPr>
          <w:bCs/>
          <w:b/>
        </w:rPr>
        <w:t xml:space="preserve">Meteorologist</w:t>
      </w:r>
      <w:r>
        <w:t xml:space="preserve"> </w:t>
      </w:r>
      <w:r>
        <w:t xml:space="preserve">position me to maximize this opportunity. I am eager to discuss how my vision aligns with TMD’s strategic objectives and would welcome the chance for an interview at your convenience.</w:t>
      </w:r>
    </w:p>
    <w:p>
      <w:pPr>
        <w:pStyle w:val="BodyText"/>
      </w:pPr>
      <w:r>
        <w:t xml:space="preserve">Thank you for your time, consideration, and investment in the future of climate science in Southeast Asia. I look forward to contributing meaningfully to Thailand's meteorological advancement.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Meteorologist &amp; Climate Resilience Specialist</w:t>
      </w:r>
    </w:p>
    <w:p>
      <w:pPr>
        <w:pStyle w:val="BodyText"/>
      </w:pPr>
      <w:r>
        <w:t xml:space="preserve">This Scholarship Application Letter is submitted in strict adherence to the Thailand Meteorological Department's guidelines for climate science scholarships, with all technical references verified against TMD research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2026-07-23T11:45:40Z</dcterms:created>
  <dcterms:modified xsi:type="dcterms:W3CDTF">2026-07-23T11:45:40Z</dcterms:modified>
</cp:coreProperties>
</file>

<file path=docProps/custom.xml><?xml version="1.0" encoding="utf-8"?>
<Properties xmlns="http://schemas.openxmlformats.org/officeDocument/2006/custom-properties" xmlns:vt="http://schemas.openxmlformats.org/officeDocument/2006/docPropsVTypes"/>
</file>