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China</w:t>
      </w:r>
      <w:r>
        <w:t xml:space="preserve"> </w:t>
      </w:r>
      <w:r>
        <w:t xml:space="preserve">Beijing</w:t>
      </w:r>
    </w:p>
    <w:bookmarkStart w:id="21" w:name="X7e32d1db44b896fb22bc1ed61a71004af515c43"/>
    <w:p>
      <w:pPr>
        <w:pStyle w:val="Heading1"/>
      </w:pPr>
      <w:r>
        <w:t xml:space="preserve">Scholarship Application Letter for Midwife Training Program in China Beijing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China Beijing Maternal and Child Health Academy (CBMCHA)</w:t>
      </w:r>
      <w:r>
        <w:br/>
      </w:r>
      <w:r>
        <w:t xml:space="preserve">No. 18, Beixiayuan Road, Haidian District</w:t>
      </w:r>
      <w:r>
        <w:br/>
      </w:r>
      <w:r>
        <w:t xml:space="preserve">Beijing, China 100089</w:t>
      </w:r>
    </w:p>
    <w:bookmarkStart w:id="20" w:name="Xe11df7195b3a49433ac75980d622ff621049a49"/>
    <w:p>
      <w:pPr>
        <w:pStyle w:val="Heading2"/>
      </w:pPr>
      <w:r>
        <w:t xml:space="preserve">Subject: Scholarship Application for Advanced Midwife Training Program</w:t>
      </w:r>
    </w:p>
    <w:p>
      <w:pPr>
        <w:pStyle w:val="FirstParagraph"/>
      </w:pPr>
      <w:r>
        <w:t xml:space="preserve">To the Esteemed Admissions Committee of the China Beijing Maternal and Child Health Academy,</w:t>
      </w:r>
    </w:p>
    <w:p>
      <w:pPr>
        <w:pStyle w:val="BodyText"/>
      </w:pPr>
      <w:r>
        <w:t xml:space="preserve">It is with profound enthusiasm and unwavering commitment that I submit my application for the prestigious International Midwifery Scholarship at your esteemed institution in Beijing. As a dedicated healthcare professional deeply committed to maternal health, I am writing this</w:t>
      </w:r>
      <w:r>
        <w:t xml:space="preserve"> </w:t>
      </w:r>
      <w:r>
        <w:rPr>
          <w:bCs/>
          <w:b/>
        </w:rPr>
        <w:t xml:space="preserve">Scholarship Application Letter</w:t>
      </w:r>
      <w:r>
        <w:t xml:space="preserve"> </w:t>
      </w:r>
      <w:r>
        <w:t xml:space="preserve">to express my fervent desire to advance my expertise as a</w:t>
      </w:r>
      <w:r>
        <w:t xml:space="preserve"> </w:t>
      </w:r>
      <w:r>
        <w:rPr>
          <w:bCs/>
          <w:b/>
        </w:rPr>
        <w:t xml:space="preserve">Midwife</w:t>
      </w:r>
      <w:r>
        <w:t xml:space="preserve"> </w:t>
      </w:r>
      <w:r>
        <w:t xml:space="preserve">through the comprehensive training program offered by CBMCHA in the heart of China Beijing. This opportunity represents not merely an academic pursuit but a vital step toward contributing meaningfully to China's evolving healthcare landscape.</w:t>
      </w:r>
    </w:p>
    <w:p>
      <w:pPr>
        <w:pStyle w:val="BodyText"/>
      </w:pPr>
      <w:r>
        <w:t xml:space="preserve">The significance of midwifery in contemporary China cannot be overstated, particularly within the dynamic and rapidly developing metropolis of Beijing. With its burgeoning urban population and rising expectations for holistic maternal care, Beijing has emerged as a critical focal point for innovation in reproductive health services. The Chinese government's "Healthy China 2030" initiative places exceptional emphasis on reducing maternal mortality rates through accessible, culturally sensitive care—principles that align perfectly with my professional philosophy. Having witnessed the challenges faced by rural communities near Beijing’s periphery, where healthcare access remains uneven despite urban advancements, I have resolved to become a skilled</w:t>
      </w:r>
      <w:r>
        <w:t xml:space="preserve"> </w:t>
      </w:r>
      <w:r>
        <w:rPr>
          <w:bCs/>
          <w:b/>
        </w:rPr>
        <w:t xml:space="preserve">Midwife</w:t>
      </w:r>
      <w:r>
        <w:t xml:space="preserve"> </w:t>
      </w:r>
      <w:r>
        <w:t xml:space="preserve">equipped to bridge this gap. My previous volunteer work at community health centers in Beijing's Shijingshan District exposed me to the profound impact of compassionate, evidence-based midwifery on empowering expectant mothers and safeguarding infant well-being.</w:t>
      </w:r>
    </w:p>
    <w:p>
      <w:pPr>
        <w:pStyle w:val="BodyText"/>
      </w:pPr>
      <w:r>
        <w:t xml:space="preserve">The China Beijing Maternal and Child Health Academy stands as a beacon of excellence in this field, renowned for its integration of traditional Chinese medicine principles with modern obstetric science. The curriculum at CBMCHA—particularly the advanced modules in high-risk pregnancy management and perinatal mental health—resonates deeply with my academic goals. I have meticulously studied the program structure and am eager to immerse myself in your renowned faculty's guidance, including Professor Li Wei’s groundbreaking research on reducing cesarean rates through non-pharmacological interventions. My undergraduate degree in Nursing from Guangzhou Medical University provided a robust foundation, but it was during a clinical rotation at Beijing Ditan Hospital that I truly understood the transformative potential of midwifery within China’s unique healthcare ecosystem. There, I observed how culturally attuned midwifery care significantly improved patient satisfaction and outcomes—a lesson that solidified my resolve to specialize in this vital profession.</w:t>
      </w:r>
    </w:p>
    <w:p>
      <w:pPr>
        <w:pStyle w:val="BodyText"/>
      </w:pPr>
      <w:r>
        <w:t xml:space="preserve">My professional journey has been defined by relentless dedication to maternal health advocacy. I spearheaded a community education initiative in suburban Beijing, organizing workshops on prenatal nutrition and birth planning for over 200 mothers from underprivileged backgrounds. This experience underscored the critical need for midwives who not only possess clinical expertise but also understand the sociocultural context of care in China Beijing. The scholarship would alleviate significant financial barriers, allowing me to fully commit to the program without distraction. As a candidate, I bring not only academic rigor (with a GPA of 3.8/4.0) but also tangible experience: I am certified in neonatal resuscitation and have contributed to two peer-reviewed public health studies on maternal support systems in Beijing’s urban villages.</w:t>
      </w:r>
    </w:p>
    <w:p>
      <w:pPr>
        <w:pStyle w:val="BodyText"/>
      </w:pPr>
      <w:r>
        <w:t xml:space="preserve">My long-term vision is deeply intertwined with China’s healthcare objectives. Upon completion of this program, I intend to establish a mobile midwifery service model targeting Beijing's expanding "satellite cities"—areas where healthcare infrastructure lags behind economic growth. By collaborating with local health bureaus, I aim to create sustainable community-based care networks staffed by culturally competent</w:t>
      </w:r>
      <w:r>
        <w:t xml:space="preserve"> </w:t>
      </w:r>
      <w:r>
        <w:rPr>
          <w:bCs/>
          <w:b/>
        </w:rPr>
        <w:t xml:space="preserve">Midwife</w:t>
      </w:r>
      <w:r>
        <w:t xml:space="preserve">s trained in both modern obstetrics and traditional Chinese wellness practices. This initiative would directly support the Beijing Municipal Health Commission’s 2025 target of reducing preventable maternal complications by 35% in peri-urban regions. Moreover, I aspire to contribute to CBMCHA's research efforts on integrating midwifery into China's primary healthcare system, ensuring that high-quality care reaches every pregnant individual across the nation.</w:t>
      </w:r>
    </w:p>
    <w:p>
      <w:pPr>
        <w:pStyle w:val="BodyText"/>
      </w:pPr>
      <w:r>
        <w:t xml:space="preserve">I recognize that Beijing represents a unique confluence of tradition and innovation—where ancient healing philosophies coexist with cutting-edge medical technology. It is precisely this environment where I believe my skills as a future</w:t>
      </w:r>
      <w:r>
        <w:t xml:space="preserve"> </w:t>
      </w:r>
      <w:r>
        <w:rPr>
          <w:bCs/>
          <w:b/>
        </w:rPr>
        <w:t xml:space="preserve">Midwife</w:t>
      </w:r>
      <w:r>
        <w:t xml:space="preserve"> </w:t>
      </w:r>
      <w:r>
        <w:t xml:space="preserve">can flourish and make an enduring impact. The China Beijing Maternal and Child Health Academy's reputation for producing leaders who champion patient-centered care positions it as the ideal incubator for my professional growth. This scholarship would not merely fund my education; it would empower me to become part of the solution for millions of mothers across China.</w:t>
      </w:r>
    </w:p>
    <w:p>
      <w:pPr>
        <w:pStyle w:val="BodyText"/>
      </w:pPr>
      <w:r>
        <w:t xml:space="preserve">I am deeply grateful for your time and consideration of this</w:t>
      </w:r>
      <w:r>
        <w:t xml:space="preserve"> </w:t>
      </w:r>
      <w:r>
        <w:rPr>
          <w:bCs/>
          <w:b/>
        </w:rPr>
        <w:t xml:space="preserve">Scholarship Application Letter</w:t>
      </w:r>
      <w:r>
        <w:t xml:space="preserve">. I have attached all required documentation, including academic transcripts, recommendation letters from Beijing-based healthcare professionals, and a detailed research proposal aligned with CBMCHA’s mission. I welcome the opportunity to discuss how my background and aspirations align with your program during an interview at your convenience.</w:t>
      </w:r>
    </w:p>
    <w:p>
      <w:pPr>
        <w:pStyle w:val="BodyText"/>
      </w:pPr>
      <w:r>
        <w:t xml:space="preserve">Thank you for considering my application to join the next generation of midwifery leaders in China Beijing. I am eager to contribute my passion, skills, and dedication to advancing maternal health in one of the world’s most dynamic cities and a nation committed to building a healthier future for all its citizens.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China Beijing</dc:title>
  <dc:creator/>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