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China</w:t>
      </w:r>
      <w:r>
        <w:t xml:space="preserve"> </w:t>
      </w:r>
      <w:r>
        <w:t xml:space="preserve">Guangzhou</w:t>
      </w:r>
    </w:p>
    <w:p>
      <w:pPr>
        <w:pStyle w:val="FirstParagraph"/>
      </w:pPr>
      <w:r>
        <w:t xml:space="preserve">Li Wei</w:t>
      </w:r>
    </w:p>
    <w:p>
      <w:pPr>
        <w:pStyle w:val="BodyText"/>
      </w:pPr>
      <w:r>
        <w:t xml:space="preserve">123 Health Professionals Avenue</w:t>
      </w:r>
    </w:p>
    <w:p>
      <w:pPr>
        <w:pStyle w:val="BodyText"/>
      </w:pPr>
      <w:r>
        <w:t xml:space="preserve">Guanzhou, Guangdong Province, China</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Master of Midwifery Program at Guangzhou International Medical College</w:t>
      </w:r>
    </w:p>
    <w:bookmarkEnd w:id="20"/>
    <w:p>
      <w:pPr>
        <w:pStyle w:val="BodyText"/>
      </w:pPr>
      <w:r>
        <w:t xml:space="preserve">Scholarship Committee</w:t>
      </w:r>
      <w:r>
        <w:br/>
      </w:r>
      <w:r>
        <w:t xml:space="preserve">Guangzhou International Medical College (GIMC)</w:t>
      </w:r>
      <w:r>
        <w:br/>
      </w:r>
      <w:r>
        <w:t xml:space="preserve">555 Pearl River Road, Tianhe District</w:t>
      </w:r>
      <w:r>
        <w:br/>
      </w:r>
      <w:r>
        <w:t xml:space="preserve">Guangzhou, Guangdong Province 510623</w:t>
      </w:r>
      <w:r>
        <w:br/>
      </w:r>
      <w:r>
        <w:t xml:space="preserve">China</w:t>
      </w:r>
    </w:p>
    <w:bookmarkStart w:id="21" w:name="X377fad61b4110f5a45c4965c34e6060f51f2541"/>
    <w:p>
      <w:pPr>
        <w:pStyle w:val="Heading2"/>
      </w:pPr>
      <w:r>
        <w:t xml:space="preserve">Subject: Application for Midwifery Scholarship to Advance Maternal Health Services in China Guangzhou</w:t>
      </w:r>
    </w:p>
    <w:p>
      <w:pPr>
        <w:pStyle w:val="FirstParagraph"/>
      </w:pPr>
      <w:r>
        <w:t xml:space="preserve">Dear Esteemed Scholarship Committee,</w:t>
      </w:r>
    </w:p>
    <w:p>
      <w:pPr>
        <w:pStyle w:val="BodyText"/>
      </w:pPr>
      <w:r>
        <w:t xml:space="preserve">I am writing this Scholarship Application Letter with profound enthusiasm to apply for the prestigious Midwifery Excellence Scholarship at Guangzhou International Medical College (GIMC), located in the vibrant heart of China Guangzhou. As a dedicated nursing graduate from Peking University's School of Nursing with 3 years of clinical experience at Beijing Maternity Hospital, I have cultivated an unwavering passion for maternal healthcare that compels me to pursue advanced midwifery training specifically within Guangzhou's dynamic medical ecosystem.</w:t>
      </w:r>
    </w:p>
    <w:p>
      <w:pPr>
        <w:pStyle w:val="BodyText"/>
      </w:pPr>
      <w:r>
        <w:t xml:space="preserve">My journey toward becoming a certified Midwife began during my undergraduate studies when I volunteered at rural clinics across Yunnan Province. Witnessing the devastating impact of inadequate prenatal care on maternal mortality rates—particularly in underserved communities—ignited my commitment to transform childbirth experiences through evidence-based midwifery practice. This conviction deepened during my clinical rotation at Beijing's largest maternity hospital, where I observed how culturally sensitive care directly influences birth outcomes. However, I recognized that Guangzhou represents an unparalleled opportunity to develop specialized skills within China's most innovative healthcare hub—a city actively pioneering maternal health reforms as part of its "Healthy Guangdong 2030" initiative.</w:t>
      </w:r>
    </w:p>
    <w:p>
      <w:pPr>
        <w:pStyle w:val="BodyText"/>
      </w:pPr>
      <w:r>
        <w:t xml:space="preserve">China Guangzhou is not merely a location for my studies; it is the strategic epicenter where midwifery intersects with cutting-edge public health policy. The city's population of 15 million—including over 2.5 million women of reproductive age—faces unique challenges: rapid urbanization has strained maternity services, while Guangdong's growing migrant workforce creates disparities in healthcare access. GIMC’s state-of-the-art facilities at the Guangzhou Health Innovation District, with its partnership hospitals like Nanfang Hospital and Guangzhou Women and Children's Medical Center, provide the ideal environment to master advanced midwifery techniques. I am particularly drawn to GIMC's curriculum integrating traditional Chinese medicine approaches with modern obstetric care—a critical skill for addressing culturally nuanced maternal needs in Guangdong's diverse population.</w:t>
      </w:r>
    </w:p>
    <w:p>
      <w:pPr>
        <w:pStyle w:val="BodyText"/>
      </w:pPr>
      <w:r>
        <w:t xml:space="preserve">This Scholarship Application Letter is more than a financial request; it represents my strategic investment in Guangzhou's healthcare future. My undergraduate GPA of 3.8/4.0 and clinical excellence award (2022) demonstrate my academic readiness, but I am equally committed to community engagement: I founded "Safe Birth for All," a free prenatal education initiative serving 50+ rural mothers in Hebei Province, where I trained peers in basic fetal monitoring techniques. This experience revealed that even modest resource investments yield significant impact—a principle that aligns with the scholarship's mission to empower healthcare leaders. The financial burden of overseas study remains substantial; this scholarship would alleviate tuition and living expenses, allowing me to fully immerse myself in GIMC’s rigorous program without financial distraction.</w:t>
      </w:r>
    </w:p>
    <w:p>
      <w:pPr>
        <w:pStyle w:val="BodyText"/>
      </w:pPr>
      <w:r>
        <w:t xml:space="preserve">My long-term vision directly serves China Guangzhou’s public health priorities. Upon graduation, I will establish a community-based midwifery clinic in Panyu District—Guangzhou's fastest-growing urban area—to bridge the gap between hospital care and neighborhood needs. I plan to collaborate with GIMC's alumni network to develop mobile ultrasound units for migrant worker communities, addressing the critical lack of prenatal services among Guangdong’s 30 million migrants. Furthermore, I aim to contribute research on maternal health disparities in Guangzhou's urban-rural fringe to support policy reforms through the Guangdong Provincial Health Commission.</w:t>
      </w:r>
    </w:p>
    <w:p>
      <w:pPr>
        <w:pStyle w:val="BodyText"/>
      </w:pPr>
      <w:r>
        <w:t xml:space="preserve">What distinguishes my candidacy is my lived understanding of China's maternal healthcare landscape. Having witnessed both Beijing's advanced tertiary centers and rural clinics' resource limitations, I appreciate how midwifery can transform care delivery at every level. GIMC’s emphasis on "patient-centered continuity of care" resonates with my belief that a skilled Midwife—rather than just a clinician—is pivotal to reducing Guangzhou’s current 15% postpartum hemorrhage rate (above the national average). I am particularly eager to learn from Dr. Lin Mei, GIMC's lead in perinatal mental health, whose work on postpartum depression screening directly addresses an unmet need in our city.</w:t>
      </w:r>
    </w:p>
    <w:p>
      <w:pPr>
        <w:pStyle w:val="BodyText"/>
      </w:pPr>
      <w:r>
        <w:t xml:space="preserve">I understand that this Scholarship Application Letter requires demonstrating tangible impact beyond academic metrics. During my community project, I reduced emergency referrals by 35% through home visits and group education sessions—a result I attribute to understanding cultural barriers to care. In Guangzhou, where 42% of new mothers are first-time parents (per 2022 municipal health data), this skill is invaluable for building trust in maternal health services. My proposed clinic will integrate traditional Chinese dietary guidance with Western medical protocols, a culturally intelligent approach that has already proven effective in my pilot work.</w:t>
      </w:r>
    </w:p>
    <w:p>
      <w:pPr>
        <w:pStyle w:val="BodyText"/>
      </w:pPr>
      <w:r>
        <w:t xml:space="preserve">China Guangzhou's commitment to becoming a global healthcare leader makes it the perfect incubator for midwifery excellence. GIMC’s location within Guangzhou's "Health Tech Corridor" places me at the intersection of innovation and community service—where smart maternity apps, telehealth networks, and AI-driven risk assessment tools are revolutionizing care. I am prepared to leverage this ecosystem to develop a scalable model for maternal health that could eventually support Guangdong’s goal of achieving 95% hospital birth coverage by 2030.</w:t>
      </w:r>
    </w:p>
    <w:p>
      <w:pPr>
        <w:pStyle w:val="BodyText"/>
      </w:pPr>
      <w:r>
        <w:t xml:space="preserve">As I finalize my application, I reflect on the words of Dr. Chen Xiaofeng, GIMC's Dean: "Midwifery isn't about delivering babies—it's about nurturing futures." This philosophy embodies my professional ethos. With this scholarship, I will graduate not only as a certified Midwife but as a Guangzhou health innovator ready to elevate maternal care across China. I respectfully request the opportunity to contribute my skills, passion, and community-focused perspective to GIMC's mission and China Guangzhou’s healthcare advancement.</w:t>
      </w:r>
    </w:p>
    <w:p>
      <w:pPr>
        <w:pStyle w:val="BodyText"/>
      </w:pPr>
      <w:r>
        <w:t xml:space="preserve">Thank you for considering my Scholarship Application Letter. I have attached all required documents including academic transcripts, clinical certificates, and letters of recommendation from Dr. Wang Jing (Beijing Maternity Hospital) and Professor Zhang Li (Peking University). I welcome the chance to discuss how my goals align with GIMC's vision during an interview at your convenience.</w:t>
      </w:r>
    </w:p>
    <w:p>
      <w:pPr>
        <w:pStyle w:val="BodyText"/>
      </w:pPr>
      <w:r>
        <w:t xml:space="preserve">Sincerely,</w:t>
      </w:r>
    </w:p>
    <w:p>
      <w:pPr>
        <w:pStyle w:val="BodyText"/>
      </w:pPr>
      <w:r>
        <w:t xml:space="preserve">Li Wei</w:t>
      </w:r>
    </w:p>
    <w:p>
      <w:pPr>
        <w:pStyle w:val="BodyText"/>
      </w:pPr>
      <w:r>
        <w:t xml:space="preserve">Bachelor of Nursing, Peking University (2021)</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China Guangzhou</dc:title>
  <dc:creator/>
  <dc:language>en</dc:language>
  <cp:keywords/>
  <dcterms:created xsi:type="dcterms:W3CDTF">2026-06-03T03:04:46Z</dcterms:created>
  <dcterms:modified xsi:type="dcterms:W3CDTF">2026-06-03T03:04:46Z</dcterms:modified>
</cp:coreProperties>
</file>

<file path=docProps/custom.xml><?xml version="1.0" encoding="utf-8"?>
<Properties xmlns="http://schemas.openxmlformats.org/officeDocument/2006/custom-properties" xmlns:vt="http://schemas.openxmlformats.org/officeDocument/2006/docPropsVTypes"/>
</file>