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Colombia</w:t>
      </w:r>
      <w:r>
        <w:t xml:space="preserve"> </w:t>
      </w:r>
      <w:r>
        <w:t xml:space="preserve">Medellín</w:t>
      </w:r>
    </w:p>
    <w:bookmarkStart w:id="20" w:name="X54cf42ac568b43aafdac2305b7f4aedcc2e3a0e"/>
    <w:p>
      <w:pPr>
        <w:pStyle w:val="Heading1"/>
      </w:pPr>
      <w:r>
        <w:t xml:space="preserve">Scholarship Application Letter for Midwife Program at Universidad de Antioquia, Medellín,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Antioquia - School of Nursing and Midwifery</w:t>
      </w:r>
      <w:r>
        <w:br/>
      </w:r>
      <w:r>
        <w:rPr>
          <w:bCs/>
          <w:b/>
        </w:rPr>
        <w:t xml:space="preserve">Medellín, Colombia</w:t>
      </w:r>
    </w:p>
    <w:p>
      <w:pPr>
        <w:pStyle w:val="BodyText"/>
      </w:pPr>
      <w:r>
        <w:rPr>
          <w:iCs/>
          <w:i/>
        </w:rPr>
        <w:t xml:space="preserve">Dear Esteemed Members of the Scholarship Committee,</w:t>
      </w:r>
    </w:p>
    <w:p>
      <w:pPr>
        <w:pStyle w:val="BodyText"/>
      </w:pPr>
      <w:r>
        <w:t xml:space="preserve">I am writing with profound enthusiasm to submit my application for the prestigious [Specify Scholarship Name, e.g., "Programa de Becas para Profesionales en Salud Materno-Infantil"] scholarship, designed to support exceptional candidates pursuing advanced education in midwifery at the University of Antioquia in Medellín, Colombia. As a dedicated student deeply rooted in the vibrant community of Medellín and committed to addressing critical gaps in maternal healthcare across Colombia, I believe this scholarship represents not merely an opportunity for personal academic advancement, but a vital catalyst for meaningful contribution to the health and well-being of countless women and families in our nation.</w:t>
      </w:r>
    </w:p>
    <w:p>
      <w:pPr>
        <w:pStyle w:val="BodyText"/>
      </w:pPr>
      <w:r>
        <w:t xml:space="preserve">My journey towards becoming a midwife began long before formal education. Growing up in the heart of Medellín, specifically within the dynamic yet resource-strained Comuna 13 neighborhood, I witnessed firsthand the profound impact that access to skilled, compassionate maternal healthcare has on families and entire communities. I recall accompanying my mother to local health clinics (EPS - Entidades Promotoras de Salud), observing the tireless work of midwives who provided not only medical care but also crucial emotional support during childbirth and postpartum periods. In a city where disparities in maternal health outcomes persist, particularly among low-income populations and rural areas of Antioquia, I saw how the presence of a knowledgeable midwife could transform an experience from one fraught with fear into one marked by dignity, safety, and empowerment. This early exposure ignited a lifelong passion: I am not merely applying to study midwifery; I am returning to my roots to become part of the solution within Colombia Medellín and beyond.</w:t>
      </w:r>
    </w:p>
    <w:p>
      <w:pPr>
        <w:pStyle w:val="BodyText"/>
      </w:pPr>
      <w:r>
        <w:t xml:space="preserve">My academic foundation has been rigorously built in preparation for this vocation. I completed my Bachelor's degree in Nursing with a focus on maternal-child health at the Universidad Tecnológica de Medellín, graduating with honors (GPA: 3.8/4.0). My coursework included advanced studies in obstetric physiology, prenatal and postpartum care, neonatal resuscitation, ethics in women's health, and community-based healthcare models – all directly aligning with the University of Antioquia's rigorous midwifery curriculum. Furthermore, I actively sought practical experience: for two years, I volunteered at the Hospital Universitario San Juan de Dios in Medellín's urban center and later at the Clinica de Salud Materno Infantil "La Esperanza," a community health initiative serving rural Antioquia communities near La Estrella. In these roles, I assisted licensed midwives with prenatal visits, birth preparation classes for expectant mothers from diverse socioeconomic backgrounds, and postpartum home visits. These experiences solidified my understanding of the complex social determinants of maternal health – poverty, transportation barriers to clinics in remote areas like the Andean valleys surrounding Medellín, cultural beliefs about childbirth practices – and reinforced my commitment to providing holistic care that respects each woman's autonomy and cultural context.</w:t>
      </w:r>
    </w:p>
    <w:p>
      <w:pPr>
        <w:pStyle w:val="BodyText"/>
      </w:pPr>
      <w:r>
        <w:t xml:space="preserve">The significance of this scholarship cannot be overstated for a candidate like myself. While I have been fortunate to receive initial support through other means, the full financial burden of advanced midwifery education at a leading institution such as the University of Antioquia presents a significant barrier. Tuition, specialized clinical equipment fees, required textbooks focusing on Colombian maternal health guidelines (e.g., Resolución 0257 de 2019), and transportation costs to diverse clinical sites across Medellín and its surrounding municipalities are substantial. This scholarship would directly alleviate this burden, allowing me to fully dedicate myself to my studies and clinical training without the constant stress of financial instability. More importantly, it signifies an investment in a future midwife who is not only academically prepared but deeply embedded within the cultural and geographical context where she will serve – specifically Medellín and the broader Antioquia region. I am acutely aware that investing in locally trained professionals like myself is the most sustainable path to improving maternal outcomes across Colombia, moving beyond tokenistic initiatives towards long-term, community-rooted solutions.</w:t>
      </w:r>
    </w:p>
    <w:p>
      <w:pPr>
        <w:pStyle w:val="BodyText"/>
      </w:pPr>
      <w:r>
        <w:t xml:space="preserve">My aspiration as a midwife extends far beyond clinical skill. I envision working within Colombia Medellín's public health system, specifically collaborating with initiatives like the "Programa de Atención Integral a la Mujer" (Comprehensive Women's Care Program) to develop and implement culturally sensitive prenatal education workshops tailored for women in marginalized neighborhoods. I aim to advocate for the integration of traditional midwifery knowledge ("parteras") with evidence-based modern practices, fostering respect and collaboration within communities. Furthermore, I am committed to contributing my skills through the University of Antioquia's research initiatives focused on reducing maternal mortality rates in urban centers like Medellín and addressing specific challenges faced by migrant populations seeking care. My goal is to become a midwife who embodies the values central to Colombian healthcare: compassion (compasión), service (servicio), and a deep commitment to social justice for all women, regardless of their zip code or economic status.</w:t>
      </w:r>
    </w:p>
    <w:p>
      <w:pPr>
        <w:pStyle w:val="BodyText"/>
      </w:pPr>
      <w:r>
        <w:t xml:space="preserve">Colombia Medellín stands at a pivotal moment in its healthcare evolution. With ongoing efforts like "Medellín Saludable" and the expansion of community health centers (EPS), there is a critical need for highly skilled, empathetic midwives who understand the unique fabric of this city and its surrounding departments. I am not seeking an education; I am seeking to become one more vital thread in Colombia's national effort to ensure every woman has a safe, dignified, and empowering birth experience. The opportunity to study at the University of Antioquia, under the guidance of renowned faculty who are leaders in midwifery practice and policy within Colombia, is precisely where I need to be to fulfill this mission.</w:t>
      </w:r>
    </w:p>
    <w:p>
      <w:pPr>
        <w:pStyle w:val="BodyText"/>
      </w:pPr>
      <w:r>
        <w:t xml:space="preserve">I am confident that my unwavering dedication to maternal health, my strong academic record grounded in Colombian healthcare realities, my practical community experience directly within Medellín's context, and my clear vision for service make me an ideal candidate for this scholarship. The support of the [Scholarship Name] would be the essential bridge enabling me to transition from a passionate student into a competent, compassionate midwife ready to serve Colombia Medellín and contribute meaningfully to national maternal health goals. I am eager to bring my skills, commitment, and deep connection to Medellín's communities directly into the classroom and clinical settings of your esteemed institution.</w:t>
      </w:r>
    </w:p>
    <w:p>
      <w:pPr>
        <w:pStyle w:val="BodyText"/>
      </w:pPr>
      <w:r>
        <w:t xml:space="preserve">Thank you for considering my application. I have attached all required supporting documents, including academic transcripts, letters of recommendation from community health leaders in Medellín (including a letter from the head nurse at Clinica La Esperanza), and a detailed budget outlining how this scholarship would be utilized. I am available at your convenience for an interview to discuss how my background aligns with the mission of this scholarship and the University of Antioquia's School of Nursing and Midwifery.</w:t>
      </w:r>
    </w:p>
    <w:p>
      <w:pPr>
        <w:pStyle w:val="BodyText"/>
      </w:pPr>
      <w:r>
        <w:rPr>
          <w:iCs/>
          <w:i/>
        </w:rPr>
        <w:t xml:space="preserve">Sincerely,</w:t>
      </w:r>
    </w:p>
    <w:p>
      <w:pPr>
        <w:pStyle w:val="BodyText"/>
      </w:pPr>
      <w:r>
        <w:rPr>
          <w:bCs/>
          <w:b/>
        </w:rPr>
        <w:t xml:space="preserve">[Your Full Name]</w:t>
      </w:r>
      <w:r>
        <w:br/>
      </w:r>
      <w:r>
        <w:t xml:space="preserve">[Your Contact Information - Phone, Email]</w:t>
      </w:r>
      <w:r>
        <w:br/>
      </w:r>
      <w:r>
        <w:t xml:space="preserve">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Colombia Medellín</dc:title>
  <dc:creator/>
  <cp:keywords/>
  <dcterms:created xsi:type="dcterms:W3CDTF">2026-06-03T23:36:14Z</dcterms:created>
  <dcterms:modified xsi:type="dcterms:W3CDTF">2026-06-03T23:36:14Z</dcterms:modified>
</cp:coreProperties>
</file>

<file path=docProps/custom.xml><?xml version="1.0" encoding="utf-8"?>
<Properties xmlns="http://schemas.openxmlformats.org/officeDocument/2006/custom-properties" xmlns:vt="http://schemas.openxmlformats.org/officeDocument/2006/docPropsVTypes"/>
</file>