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The Scholarship Committee</w:t>
      </w:r>
      <w:r>
        <w:br/>
      </w:r>
      <w:r>
        <w:t xml:space="preserve">Institute of Midwifery Education</w:t>
      </w:r>
      <w:r>
        <w:br/>
      </w:r>
      <w:r>
        <w:t xml:space="preserve">Casablanca University Hospital Complex</w:t>
      </w:r>
      <w:r>
        <w:br/>
      </w:r>
      <w:r>
        <w:t xml:space="preserve">Casablanca, Morocco</w:t>
      </w:r>
    </w:p>
    <w:bookmarkStart w:id="20" w:name="X6af4e5227a0cecb4a4f23fb60df366a6db61995"/>
    <w:p>
      <w:pPr>
        <w:pStyle w:val="Heading2"/>
      </w:pPr>
      <w:r>
        <w:t xml:space="preserve">Subject: Application for Full Scholarship to Pursue Midwifery Studies in Morocco Casablanca</w:t>
      </w:r>
    </w:p>
    <w:p>
      <w:pPr>
        <w:pStyle w:val="FirstParagraph"/>
      </w:pPr>
      <w:r>
        <w:t xml:space="preserve">To the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Midwifery Program at the Institute of Midwifery Education, affiliated with Casablanca University Hospital Complex. As a dedicated young woman from Rabat who has witnessed firsthand the critical gaps in maternal healthcare across Morocco, I have chosen to channel my passion into becoming a compassionate and skilled</w:t>
      </w:r>
      <w:r>
        <w:t xml:space="preserve"> </w:t>
      </w:r>
      <w:r>
        <w:rPr>
          <w:bCs/>
          <w:b/>
        </w:rPr>
        <w:t xml:space="preserve">Midwife</w:t>
      </w:r>
      <w:r>
        <w:t xml:space="preserve">. My decision to pursue this vocation in</w:t>
      </w:r>
      <w:r>
        <w:t xml:space="preserve"> </w:t>
      </w:r>
      <w:r>
        <w:rPr>
          <w:bCs/>
          <w:b/>
        </w:rPr>
        <w:t xml:space="preserve">Morocco Casablanca</w:t>
      </w:r>
      <w:r>
        <w:t xml:space="preserve">—a city where modern healthcare infrastructure meets deep-rooted community needs—is not merely academic but deeply personal, driven by the lives I have seen transformed through quality maternal care.</w:t>
      </w:r>
    </w:p>
    <w:p>
      <w:pPr>
        <w:pStyle w:val="BodyText"/>
      </w:pPr>
      <w:r>
        <w:t xml:space="preserve">My journey toward midwifery began during my high school years in Rabat, when I volunteered at a local clinic serving low-income communities. There, I observed how preventable complications during childbirth devastated families—particularly in rural areas where access to trained professionals is scarce. One poignant memory remains etched in my mind: a young mother from the outskirts of Marrakech who lost her newborn due to delayed emergency care. This moment crystallized my purpose: I resolved to become part of the solution, not the problem. Since then, I have immersed myself in healthcare volunteering across Morocco, including at Al Amal Maternity Clinic in Casablanca’s Sidi Maarouf district—a facility that exemplifies the integrated approach I aspire to embody as a</w:t>
      </w:r>
      <w:r>
        <w:t xml:space="preserve"> </w:t>
      </w:r>
      <w:r>
        <w:rPr>
          <w:bCs/>
          <w:b/>
        </w:rPr>
        <w:t xml:space="preserve">Midwife</w:t>
      </w:r>
      <w:r>
        <w:t xml:space="preserve">. Witnessing their success in reducing maternal mortality by 35% through community outreach programs ignited my resolve to contribute meaningfully to Morocco’s healthcare landscape.</w:t>
      </w:r>
    </w:p>
    <w:p>
      <w:pPr>
        <w:pStyle w:val="BodyText"/>
      </w:pPr>
      <w:r>
        <w:t xml:space="preserve">Choosing Casablanca as my academic and professional base is strategic. As Morocco’s economic hub, Casablanca boasts world-class medical facilities like the Hassan II University Hospital and the innovative National Midwifery Training Center in Hay Mohammadi. These institutions provide a unique blend of urban clinical experience and exposure to diverse socio-economic contexts—a critical advantage for developing culturally sensitive midwifery skills. The Institute’s curriculum, which emphasizes evidence-based practices alongside traditional Moroccan maternal care traditions, aligns perfectly with my vision of bridging modern medicine and community wisdom. I am particularly eager to learn under Dr. Leila Benkirane, a pioneer in reducing postpartum hemorrhage rates through mobile health units—a model I intend to replicate in underserved coastal communities near Casablanca after graduation.</w:t>
      </w:r>
    </w:p>
    <w:p>
      <w:pPr>
        <w:pStyle w:val="BodyText"/>
      </w:pPr>
      <w:r>
        <w:t xml:space="preserve">My financial circumstances present significant barriers to pursuing this education without support. As the eldest daughter of a single mother who works as a domestic cleaner, I have borne household responsibilities since age 14, making full-time study financially impossible. My academic record—ranking top 5% in my cohort at Rabat’s Lycée Ibn Rochd and securing scholarships for biology and public health courses—demonstrates my commitment to excellence, but the tuition fees for Casablanca’s midwifery program exceed our household budget by 70%. A scholarship would alleviate this burden while enabling me to focus entirely on mastering essential skills: emergency neonatal resuscitation, prenatal counseling for adolescent mothers, and culturally appropriate postpartum care. In Morocco Casablanca, where maternal mortality remains 2.5 times higher than in urban Europe (per WHO 2023 data), every trained</w:t>
      </w:r>
      <w:r>
        <w:t xml:space="preserve"> </w:t>
      </w:r>
      <w:r>
        <w:rPr>
          <w:bCs/>
          <w:b/>
        </w:rPr>
        <w:t xml:space="preserve">Midwife</w:t>
      </w:r>
      <w:r>
        <w:t xml:space="preserve"> </w:t>
      </w:r>
      <w:r>
        <w:t xml:space="preserve">is a lifeline.</w:t>
      </w:r>
    </w:p>
    <w:p>
      <w:pPr>
        <w:pStyle w:val="BodyText"/>
      </w:pPr>
      <w:r>
        <w:t xml:space="preserve">I envision a future where my work in Morocco Casablanca directly impacts the community that shaped me. Upon graduation, I will partner with the Ministry of Health’s "Mères et Enfants" initiative to establish mobile clinics serving informal settlements like Sidi Bouknadel. My long-term goal is to found the first community-based midwifery cooperative in Casablanca, training local women from low-income neighborhoods as birth attendants—a model proven successful in cities like Tangier. This aligns with Morocco’s National Health Strategy 2030, which prioritizes reducing maternal mortality by 50% through decentralized care networks. My presence in the program would not only fulfill my personal mission but also strengthen Morocco Casablanca’s capacity to achieve this national target.</w:t>
      </w:r>
    </w:p>
    <w:p>
      <w:pPr>
        <w:pStyle w:val="BodyText"/>
      </w:pPr>
      <w:r>
        <w:t xml:space="preserve">I have attached comprehensive documents including academic transcripts, letters of recommendation from Dr. Ahmed El Fassi (Director of Rabat Maternity Hospital) and Sister Fatima Zohra (Community Health Coordinator, Casablanca), as well as a detailed budget plan demonstrating how the scholarship will be utilized. I am prepared to interview at your convenience and welcome any opportunity to discuss how my background in community health advocacy positions me as an ideal candidate for this</w:t>
      </w:r>
      <w:r>
        <w:t xml:space="preserve"> </w:t>
      </w:r>
      <w:r>
        <w:rPr>
          <w:bCs/>
          <w:b/>
        </w:rPr>
        <w:t xml:space="preserve">Scholarship Application Letter</w:t>
      </w:r>
      <w:r>
        <w:t xml:space="preserve">.</w:t>
      </w:r>
    </w:p>
    <w:p>
      <w:pPr>
        <w:pStyle w:val="BodyText"/>
      </w:pPr>
      <w:r>
        <w:t xml:space="preserve">Thank you for considering my application. The path of a</w:t>
      </w:r>
      <w:r>
        <w:t xml:space="preserve"> </w:t>
      </w:r>
      <w:r>
        <w:rPr>
          <w:bCs/>
          <w:b/>
        </w:rPr>
        <w:t xml:space="preserve">Midwife</w:t>
      </w:r>
      <w:r>
        <w:t xml:space="preserve"> </w:t>
      </w:r>
      <w:r>
        <w:t xml:space="preserve">in Morocco Casablanca is demanding yet profoundly rewarding—one where each life saved renews the promise of a healthier nation. I am ready to embrace this responsibility with dedication, humility, and unwavering service to the women and families who need us most.</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dc:title>
  <dc:creator/>
  <dc:language>en</dc:language>
  <cp:keywords/>
  <dcterms:created xsi:type="dcterms:W3CDTF">2025-12-10T07:02:27Z</dcterms:created>
  <dcterms:modified xsi:type="dcterms:W3CDTF">2025-12-10T07:02:27Z</dcterms:modified>
</cp:coreProperties>
</file>

<file path=docProps/custom.xml><?xml version="1.0" encoding="utf-8"?>
<Properties xmlns="http://schemas.openxmlformats.org/officeDocument/2006/custom-properties" xmlns:vt="http://schemas.openxmlformats.org/officeDocument/2006/docPropsVTypes"/>
</file>