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Maria Garcia</w:t>
      </w:r>
    </w:p>
    <w:p>
      <w:pPr>
        <w:pStyle w:val="BodyText"/>
      </w:pPr>
      <w:r>
        <w:rPr>
          <w:bCs/>
          <w:b/>
        </w:rPr>
        <w:t xml:space="preserve">Date:</w:t>
      </w:r>
      <w:r>
        <w:t xml:space="preserve"> </w:t>
      </w:r>
      <w:r>
        <w:t xml:space="preserve">October 26, 2023</w:t>
      </w:r>
    </w:p>
    <w:p>
      <w:pPr>
        <w:pStyle w:val="BodyText"/>
      </w:pPr>
      <w:r>
        <w:t xml:space="preserve">Wellington Health Scholarship Committee</w:t>
      </w:r>
      <w:r>
        <w:br/>
      </w:r>
      <w:r>
        <w:t xml:space="preserve">New Zealand Midwifery Education Foundation</w:t>
      </w:r>
      <w:r>
        <w:br/>
      </w:r>
      <w:r>
        <w:t xml:space="preserve">P.O. Box 1054, Wellington 6140</w:t>
      </w:r>
    </w:p>
    <w:bookmarkEnd w:id="20"/>
    <w:bookmarkStart w:id="21" w:name="X870f4682b4c0d14d28885b37b11afba1dccbdc5"/>
    <w:p>
      <w:pPr>
        <w:pStyle w:val="Heading2"/>
      </w:pPr>
      <w:r>
        <w:t xml:space="preserve">Application for Midwifery Scholarship to Study in New Zealand Wellington</w:t>
      </w:r>
    </w:p>
    <w:p>
      <w:pPr>
        <w:pStyle w:val="FirstParagraph"/>
      </w:pPr>
      <w:r>
        <w:t xml:space="preserve">Dear Scholarship Committee,</w:t>
      </w:r>
    </w:p>
    <w:p>
      <w:pPr>
        <w:pStyle w:val="BodyText"/>
      </w:pPr>
      <w:r>
        <w:t xml:space="preserve">It is with profound enthusiasm and deep commitment to maternal healthcare that I submit this Scholarship Application Letter for the prestigious midwifery program at Victoria University of Wellington. As a dedicated aspiring Midwife from the Philippines, I have spent years observing the transformative power of compassionate care during pregnancy, childbirth, and postpartum recovery in resource-limited settings. My journey has crystallized into a singular mission: to become a qualified Midwife who serves communities with evidence-based, culturally sensitive care—specifically within New Zealand's dynamic healthcare landscape centered in Wellington. This scholarship represents not merely financial support, but the crucial catalyst that will enable me to fulfill my dream of contributing meaningfully to Aotearoa’s health ecosystem.</w:t>
      </w:r>
    </w:p>
    <w:p>
      <w:pPr>
        <w:pStyle w:val="BodyText"/>
      </w:pPr>
      <w:r>
        <w:t xml:space="preserve">My passion for midwifery emerged during my volunteer work with a rural maternal health initiative in Mindanao, where I witnessed how inadequate access to skilled birth attendants resulted in preventable complications. Over 200 mothers delivered without professional support annually, often facing life-threatening challenges due to systemic gaps. This ignited my resolve to pursue formal midwifery training—a path that led me through rigorous nursing studies and community health certifications. Yet, I quickly realized that true midwifery excellence requires more than clinical skill; it demands immersion in a healthcare system that prioritizes whānau-centered care, Māori health equity (te ao Māori), and innovative models like the New Zealand Midwifery Model of Care. Wellington—a city renowned for its world-class universities, multicultural vibrancy, and pioneering public health policies—stands as the undeniable epicenter for this transformative education.</w:t>
      </w:r>
    </w:p>
    <w:p>
      <w:pPr>
        <w:pStyle w:val="BodyText"/>
      </w:pPr>
      <w:r>
        <w:t xml:space="preserve">Why New Zealand Wellington? This city embodies the synergy of clinical excellence and social innovation I seek. The Victoria University of Wellington’s midwifery program is globally recognized for its integration of te Tiriti o Waitangi principles, community-based learning, and partnerships with Wellington Hospital—a hub for complex maternity care. Unlike other regions, Wellington offers unparalleled exposure to diverse patient populations—from urban Māori communities in Te Whanganui-a-Tara (Wellington Harbour) to rural whānau accessing services through the Midwifery Group Practice model. The university’s commitment to reducing health disparities aligns perfectly with my goal of serving marginalized groups, including Pacific Islander and immigrant mothers who face language barriers and cultural misunderstandings in healthcare. In New Zealand Wellington, I will learn not just clinical techniques but to practice midwifery as a culturally embedded profession that honors tikanga Māori while delivering modern evidence-based care.</w:t>
      </w:r>
    </w:p>
    <w:p>
      <w:pPr>
        <w:pStyle w:val="BodyText"/>
      </w:pPr>
      <w:r>
        <w:t xml:space="preserve">My academic record reflects unwavering dedication: I graduated with distinction (3.8/4.0 GPA) in Nursing from the University of Santo Tomas, where I completed a research project on maternal health advocacy that received departmental commendation. Additionally, I earned certification in Emergency Obstetric Care through the World Health Organization’s training module—skills directly applicable to Wellington’s maternity services. Yet, my greatest asset is lived experience: as a former volunteer with the Philippine Midwives Association, I managed antenatal clinics in remote barangays (villages), where I learned to navigate scarce resources while building trust with families. This foundation positions me to immediately contribute to community health projects during my studies, such as Wellington’s Whānau Ora initiatives that support family wellbeing across generations.</w:t>
      </w:r>
    </w:p>
    <w:p>
      <w:pPr>
        <w:pStyle w:val="BodyText"/>
      </w:pPr>
      <w:r>
        <w:t xml:space="preserve">Financial constraints present the only barrier between me and this opportunity. As a first-generation student from an economically modest background, tuition fees for the three-year midwifery program would exceed my family’s capacity without assistance. The scholarship I now apply for will alleviate this burden, allowing me to focus entirely on clinical placements at Wellington Hospital’s maternity ward and community clinics rather than seeking part-time work that could compromise my studies. More importantly, it symbolizes New Zealand’s investment in global health equity—a value I deeply resonate with as a future Midwife committed to uplifting vulnerable communities. I am acutely aware that midwives in New Zealand are trusted primary caregivers, not merely clinical providers; this scholarship would empower me to embody that trust fully.</w:t>
      </w:r>
    </w:p>
    <w:p>
      <w:pPr>
        <w:pStyle w:val="BodyText"/>
      </w:pPr>
      <w:r>
        <w:t xml:space="preserve">My vision extends beyond graduation. Upon qualifying as a registered Midwife, I will establish a community-based maternity support service in Wellington’s inner-city neighborhoods—targeting Pacific Islander and refugee mothers who face unique cultural and linguistic barriers. Drawing from my experiences in the Philippines and New Zealand’s Kaupapa Māori frameworks, my service will integrate traditional healing practices with modern care, fostering whānau (family) involvement at every stage. I aim to collaborate with local iwi (tribes) like Te Āti Awa and Ngāti Raukawa to develop culturally safe protocols, directly advancing Wellington’s strategic goal of eliminating health disparities by 2030. My long-term aspiration is to join the Ministry of Health’s Indigenous Health Directorate as a midwifery policy advisor, ensuring that New Zealand Wellington remains at the forefront of equitable maternal healthcare innovation.</w:t>
      </w:r>
    </w:p>
    <w:p>
      <w:pPr>
        <w:pStyle w:val="BodyText"/>
      </w:pPr>
      <w:r>
        <w:t xml:space="preserve">In this Scholarship Application Letter, I have outlined not only my academic readiness but also my profound understanding of why New Zealand Wellington represents the ideal crucible for midwifery excellence. The city’s blend of academic rigor, cultural humility, and community-focused healthcare is unmatched globally. To be selected for this scholarship would affirm that my journey aligns with New Zealand’s vision for a future where every mother and child receives dignified, expert care—regardless of background or circumstance. I am prepared to contribute my energy, perspective from the Global South, and unwavering compassion to Wellington’s midwifery community while upholding the highest standards of this sacred profession.</w:t>
      </w:r>
    </w:p>
    <w:p>
      <w:pPr>
        <w:pStyle w:val="BodyText"/>
      </w:pPr>
      <w:r>
        <w:t xml:space="preserve">I am deeply grateful for your time and consideration. I welcome the opportunity to discuss how my skills and vision align with your mission during an interview. Thank you for championing the next generation of Midwives who will shape New Zealand Wellington’s healthcare future with heart, skill, and integrity.</w:t>
      </w:r>
    </w:p>
    <w:p>
      <w:pPr>
        <w:pStyle w:val="BodyText"/>
      </w:pPr>
      <w:r>
        <w:t xml:space="preserve">Sincerely,</w:t>
      </w:r>
    </w:p>
    <w:p>
      <w:pPr>
        <w:pStyle w:val="BodyText"/>
      </w:pPr>
      <w:r>
        <w:t xml:space="preserve">Maria Garcia</w:t>
      </w:r>
    </w:p>
    <w:p>
      <w:pPr>
        <w:pStyle w:val="BodyText"/>
      </w:pPr>
      <w:r>
        <w:t xml:space="preserve">Phone: +63 917 123 4567 | Email: maria.garcia@philippineshealth.org</w:t>
      </w:r>
    </w:p>
    <w:p>
      <w:pPr>
        <w:pStyle w:val="BodyText"/>
      </w:pPr>
      <w:r>
        <w:rPr>
          <w:bCs/>
          <w:b/>
        </w:rPr>
        <w:t xml:space="preserve">Note:</w:t>
      </w:r>
      <w:r>
        <w:t xml:space="preserve"> </w:t>
      </w:r>
      <w:r>
        <w:t xml:space="preserve">This Scholarship Application Letter is approximately 820 words. It integrates the required terms organically while emphasizing New Zealand Wellington's unique healthcare environment, midwifery education excellence, and the applicant’s alignment with Aotearoa's health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New Zealand Wellington</dc:title>
  <dc:creator/>
  <dc:language>en</dc:language>
  <cp:keywords/>
  <dcterms:created xsi:type="dcterms:W3CDTF">2025-12-10T12:13:05Z</dcterms:created>
  <dcterms:modified xsi:type="dcterms:W3CDTF">2025-12-10T12:13:05Z</dcterms:modified>
</cp:coreProperties>
</file>

<file path=docProps/custom.xml><?xml version="1.0" encoding="utf-8"?>
<Properties xmlns="http://schemas.openxmlformats.org/officeDocument/2006/custom-properties" xmlns:vt="http://schemas.openxmlformats.org/officeDocument/2006/docPropsVTypes"/>
</file>